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b/>
          <w:bCs/>
          <w:sz w:val="72"/>
          <w:szCs w:val="72"/>
          <w:lang w:val="en-US" w:eastAsia="zh-CN"/>
        </w:rPr>
      </w:pPr>
      <w:r>
        <w:rPr>
          <w:rFonts w:hint="eastAsia"/>
          <w:b/>
          <w:bCs/>
          <w:sz w:val="72"/>
          <w:szCs w:val="72"/>
          <w:lang w:val="en-US" w:eastAsia="zh-CN"/>
        </w:rPr>
        <w:t>冠唐设备管理系统网页版</w:t>
      </w: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both"/>
        <w:textAlignment w:val="auto"/>
        <w:outlineLvl w:val="9"/>
        <w:rPr>
          <w:rFonts w:hint="eastAsia"/>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b/>
          <w:bCs/>
          <w:sz w:val="48"/>
          <w:szCs w:val="48"/>
          <w:lang w:val="en-US" w:eastAsia="zh-CN"/>
        </w:rPr>
      </w:pPr>
      <w:r>
        <w:rPr>
          <w:rFonts w:hint="eastAsia"/>
          <w:b/>
          <w:bCs/>
          <w:sz w:val="48"/>
          <w:szCs w:val="48"/>
          <w:lang w:val="en-US" w:eastAsia="zh-CN"/>
        </w:rPr>
        <w:t>操</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b/>
          <w:bCs/>
          <w:sz w:val="48"/>
          <w:szCs w:val="48"/>
          <w:lang w:val="en-US" w:eastAsia="zh-CN"/>
        </w:rPr>
      </w:pPr>
      <w:r>
        <w:rPr>
          <w:rFonts w:hint="eastAsia"/>
          <w:b/>
          <w:bCs/>
          <w:sz w:val="48"/>
          <w:szCs w:val="48"/>
          <w:lang w:val="en-US" w:eastAsia="zh-CN"/>
        </w:rPr>
        <w:t>作</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b/>
          <w:bCs/>
          <w:sz w:val="48"/>
          <w:szCs w:val="48"/>
          <w:lang w:val="en-US" w:eastAsia="zh-CN"/>
        </w:rPr>
      </w:pPr>
      <w:r>
        <w:rPr>
          <w:rFonts w:hint="eastAsia"/>
          <w:b/>
          <w:bCs/>
          <w:sz w:val="48"/>
          <w:szCs w:val="48"/>
          <w:lang w:val="en-US" w:eastAsia="zh-CN"/>
        </w:rPr>
        <w:t>手</w:t>
      </w:r>
    </w:p>
    <w:p>
      <w:pPr>
        <w:keepNext w:val="0"/>
        <w:keepLines w:val="0"/>
        <w:pageBreakBefore w:val="0"/>
        <w:widowControl w:val="0"/>
        <w:kinsoku/>
        <w:wordWrap/>
        <w:overflowPunct/>
        <w:topLinePunct w:val="0"/>
        <w:autoSpaceDE/>
        <w:autoSpaceDN/>
        <w:bidi w:val="0"/>
        <w:adjustRightInd/>
        <w:snapToGrid/>
        <w:spacing w:line="720" w:lineRule="auto"/>
        <w:ind w:left="0" w:leftChars="0" w:right="0" w:rightChars="0" w:firstLine="0" w:firstLineChars="0"/>
        <w:jc w:val="center"/>
        <w:textAlignment w:val="auto"/>
        <w:outlineLvl w:val="9"/>
        <w:rPr>
          <w:rFonts w:hint="eastAsia"/>
          <w:b/>
          <w:bCs/>
          <w:sz w:val="48"/>
          <w:szCs w:val="48"/>
          <w:lang w:val="en-US" w:eastAsia="zh-CN"/>
        </w:rPr>
      </w:pPr>
      <w:r>
        <w:rPr>
          <w:rFonts w:hint="eastAsia"/>
          <w:b/>
          <w:bCs/>
          <w:sz w:val="48"/>
          <w:szCs w:val="48"/>
          <w:lang w:val="en-US" w:eastAsia="zh-CN"/>
        </w:rPr>
        <w:t>册</w:t>
      </w: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jc w:val="center"/>
        <w:rPr>
          <w:rFonts w:hint="eastAsia"/>
          <w:b/>
          <w:bCs/>
          <w:sz w:val="48"/>
          <w:szCs w:val="48"/>
          <w:lang w:val="en-US" w:eastAsia="zh-CN"/>
        </w:rPr>
      </w:pPr>
    </w:p>
    <w:p>
      <w:pPr>
        <w:ind w:left="0" w:leftChars="0" w:firstLine="0" w:firstLineChars="0"/>
        <w:jc w:val="both"/>
        <w:rPr>
          <w:rFonts w:hint="eastAsia"/>
          <w:b/>
          <w:bCs/>
          <w:sz w:val="48"/>
          <w:szCs w:val="48"/>
          <w:lang w:val="en-US" w:eastAsia="zh-CN"/>
        </w:rPr>
      </w:pPr>
    </w:p>
    <w:p>
      <w:pPr>
        <w:ind w:left="0" w:leftChars="0" w:firstLine="0" w:firstLineChars="0"/>
        <w:jc w:val="both"/>
        <w:rPr>
          <w:rFonts w:hint="eastAsia"/>
          <w:b/>
          <w:bCs/>
          <w:sz w:val="48"/>
          <w:szCs w:val="48"/>
          <w:lang w:val="en-US" w:eastAsia="zh-CN"/>
        </w:rPr>
      </w:pPr>
    </w:p>
    <w:p>
      <w:pPr>
        <w:jc w:val="center"/>
        <w:rPr>
          <w:rFonts w:hint="eastAsia"/>
          <w:b/>
          <w:bCs/>
          <w:sz w:val="48"/>
          <w:szCs w:val="48"/>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pPr>
        <w:ind w:left="0" w:leftChars="0" w:firstLine="0" w:firstLineChars="0"/>
        <w:jc w:val="both"/>
        <w:rPr>
          <w:rFonts w:hint="eastAsia"/>
          <w:b/>
          <w:bCs/>
          <w:sz w:val="48"/>
          <w:szCs w:val="48"/>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r>
        <w:rPr>
          <w:sz w:val="24"/>
        </w:rPr>
        <mc:AlternateContent>
          <mc:Choice Requires="wps">
            <w:drawing>
              <wp:anchor distT="0" distB="0" distL="114300" distR="114300" simplePos="0" relativeHeight="251669504" behindDoc="0" locked="0" layoutInCell="1" allowOverlap="1">
                <wp:simplePos x="0" y="0"/>
                <wp:positionH relativeFrom="column">
                  <wp:posOffset>1552575</wp:posOffset>
                </wp:positionH>
                <wp:positionV relativeFrom="paragraph">
                  <wp:posOffset>3063240</wp:posOffset>
                </wp:positionV>
                <wp:extent cx="1543685" cy="1511300"/>
                <wp:effectExtent l="0" t="0" r="18415" b="12700"/>
                <wp:wrapTopAndBottom/>
                <wp:docPr id="132" name="矩形 132">
                  <a:hlinkClick xmlns:a="http://schemas.openxmlformats.org/drawingml/2006/main" r:id="rId5"/>
                </wp:docPr>
                <wp:cNvGraphicFramePr/>
                <a:graphic xmlns:a="http://schemas.openxmlformats.org/drawingml/2006/main">
                  <a:graphicData uri="http://schemas.microsoft.com/office/word/2010/wordprocessingShape">
                    <wps:wsp>
                      <wps:cNvSpPr/>
                      <wps:spPr>
                        <a:xfrm>
                          <a:off x="2234565" y="3977640"/>
                          <a:ext cx="1543685" cy="15113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备件出入库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备件出入库" style="position:absolute;left:0pt;margin-left:122.25pt;margin-top:241.2pt;height:119pt;width:121.55pt;mso-wrap-distance-bottom:0pt;mso-wrap-distance-top:0pt;z-index:251669504;v-text-anchor:middle;mso-width-relative:page;mso-height-relative:page;" o:button="t" fillcolor="#9DC3E6 [1940]" filled="t" stroked="f" coordsize="21600,21600" o:gfxdata="UEsDBAoAAAAAAIdO4kAAAAAAAAAAAAAAAAAEAAAAZHJzL1BLAwQUAAAACACHTuJApptRKNkAAAAL&#10;AQAADwAAAGRycy9kb3ducmV2LnhtbE2Py07DMBBF90j8gzVIbBC1G5k2SjOpBAjULW3ZO/E0ifAj&#10;xG4T+HrMCpaje3TvmXI7W8MuNIbeO4TlQgAj13jduxbheHi5z4GFqJxWxjtC+KIA2+r6qlSF9pN7&#10;o8s+tiyVuFAohC7GoeA8NB1ZFRZ+IJeykx+tiukcW65HNaVya3gmxIpb1bu00KmBnjpqPvZnizDH&#10;9wM/7mrxebd7pMxM+vX5WyPe3izFBlikOf7B8Kuf1KFKTrU/Ox2YQcikfEgogswzCSwRMl+vgNUI&#10;60xI4FXJ//9Q/QBQSwMEFAAAAAgAh07iQLM7c5iAAgAA0gQAAA4AAABkcnMvZTJvRG9jLnhtbK1U&#10;224TMRB9R+IfLL/TzW6ujbqpooQipEIrFcSz4/UmK/mG7WRTfgaJNz6Cz0H8BsfeTVsuT4g8OHPL&#10;mZkzM7m4PCpJDsL5xuiS5mcDSoTmpmr0tqTv3129mFHiA9MVk0aLkt4LTy8Xz59dtHYuCrMzshKO&#10;AET7eWtLugvBzrPM851QzJ8ZKzSctXGKBahum1WOtUBXMisGg0nWGldZZ7jwHtZ156SLhF/Xgoeb&#10;uvYiEFlS1BbS69K7iW+2uGDzrWN21/C+DPYPVSjWaCR9gFqzwMjeNX9AqYY7400dzrhRmanrhovU&#10;A7rJB791c7djVqReQI63DzT5/wfL3x5uHWkqzG5YUKKZwpB+fP76/dsXEi3gp7V+jrA7e+t6zUOM&#10;zR5rp+I32iDHkhbFcDSejCm5L+nwfDqdjHp+xTEQjoB8PBpOZgjgiMjHeT4cpIjsEco6H14Jo0gU&#10;SuowwMQrO1z7gPQIPYXEzN7IprpqpEyK225W0pEDw7DP16vhy0n6rdyrN6bqzJMBPt3UYcZudObR&#10;yQx838GkXL/gS01a1F1MgUA4w7bWkgWIyoI/r7eUMLnFGfDgUmJtYmlpxWLRa+Z3XboE21WhmoAD&#10;kI0q6SwWcSJEahQQqe/IjlI4bo79BDamusfcnOkW2lt+1SDDNfPhljlsMCrEVYYbPLU0KNv0EiU7&#10;4z79zR7jsVjwUtLiItDSxz1zghL5WmPlzvMRBkpCUkbjaQHFPfVsnnr0Xq0M5pDj/i1PYowP8iTW&#10;zqgPON5lzAoX0xy5O/J6ZRW6S8X5c7FcpjCcjWXhWt9ZHsHj3LVZ7oOpm7QfkaiOnZ4/HE4aZX/k&#10;8TKf6inq8a9o8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mm1Eo2QAAAAsBAAAPAAAAAAAAAAEA&#10;IAAAACIAAABkcnMvZG93bnJldi54bWxQSwECFAAUAAAACACHTuJAsztzmIACAADSBAAADgAAAAAA&#10;AAABACAAAAAoAQAAZHJzL2Uyb0RvYy54bWxQSwUGAAAAAAYABgBZAQAAGgY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备件出入库</w:t>
                      </w:r>
                    </w:p>
                  </w:txbxContent>
                </v:textbox>
                <w10:wrap type="topAndBottom"/>
              </v:rect>
            </w:pict>
          </mc:Fallback>
        </mc:AlternateContent>
      </w:r>
      <w:r>
        <w:rPr>
          <w:sz w:val="24"/>
        </w:rPr>
        <mc:AlternateContent>
          <mc:Choice Requires="wps">
            <w:drawing>
              <wp:anchor distT="0" distB="0" distL="114300" distR="114300" simplePos="0" relativeHeight="251671552" behindDoc="0" locked="0" layoutInCell="1" allowOverlap="1">
                <wp:simplePos x="0" y="0"/>
                <wp:positionH relativeFrom="column">
                  <wp:posOffset>4658360</wp:posOffset>
                </wp:positionH>
                <wp:positionV relativeFrom="paragraph">
                  <wp:posOffset>3063240</wp:posOffset>
                </wp:positionV>
                <wp:extent cx="1543685" cy="1511300"/>
                <wp:effectExtent l="0" t="0" r="18415" b="12700"/>
                <wp:wrapTopAndBottom/>
                <wp:docPr id="135" name="矩形 135">
                  <a:hlinkClick xmlns:a="http://schemas.openxmlformats.org/drawingml/2006/main" r:id="rId6"/>
                </wp:docPr>
                <wp:cNvGraphicFramePr/>
                <a:graphic xmlns:a="http://schemas.openxmlformats.org/drawingml/2006/main">
                  <a:graphicData uri="http://schemas.microsoft.com/office/word/2010/wordprocessingShape">
                    <wps:wsp>
                      <wps:cNvSpPr/>
                      <wps:spPr>
                        <a:xfrm>
                          <a:off x="5344160" y="3977640"/>
                          <a:ext cx="1543685" cy="15113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常见问题</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常见问题" style="position:absolute;left:0pt;margin-left:366.8pt;margin-top:241.2pt;height:119pt;width:121.55pt;mso-wrap-distance-bottom:0pt;mso-wrap-distance-top:0pt;z-index:251671552;v-text-anchor:middle;mso-width-relative:page;mso-height-relative:page;" o:button="t" fillcolor="#F4B183 [1941]" filled="t" stroked="f" coordsize="21600,21600" o:gfxdata="UEsDBAoAAAAAAIdO4kAAAAAAAAAAAAAAAAAEAAAAZHJzL1BLAwQUAAAACACHTuJAOYBg89sAAAAL&#10;AQAADwAAAGRycy9kb3ducmV2LnhtbE2Py07DMBBF90j8gzVI7KjdNCRpiNNFJRBCsCAg1k48jdP6&#10;EcVuE/4es4Ll6B7de6baLUaTC05+cJbDesWAoO2cHGzP4fPj8a4A4oOwUmhnkcM3etjV11eVKKWb&#10;7TtemtCTWGJ9KTioEMaSUt8pNMKv3Ig2Zgc3GRHiOfVUTmKO5UbThLGMGjHYuKDEiHuF3ak5Gw5v&#10;xXxsXvTp9em+e1ZHN361+yXh/PZmzR6ABFzCHwy/+lEd6ujUurOVnmgO+WaTRZRDWiQpkEhs8ywH&#10;0sYoYSnQuqL/f6h/AFBLAwQUAAAACACHTuJAJicGqYACAADSBAAADgAAAGRycy9lMm9Eb2MueG1s&#10;rVTbbhMxEH1H4h8sv9PNJptLo26q0CoIqdBIBfHseL3JSr5hO9mUn0HijY/gcxC/wbF305bLEyIP&#10;ztxyZubMTC4uj0qSg3C+Mbqk+dmAEqG5qRq9Len7d6sXM0p8YLpi0mhR0nvh6eXi+bOL1s7F0OyM&#10;rIQjANF+3tqS7kKw8yzzfCcU82fGCg1nbZxiAarbZpVjLdCVzIaDwSRrjausM1x4D+t156SLhF/X&#10;gofbuvYiEFlS1BbS69K7iW+2uGDzrWN21/C+DPYPVSjWaCR9gLpmgZG9a/6AUg13xps6nHGjMlPX&#10;DRepB3STD37r5m7HrEi9gBxvH2jy/w+Wvz2sHWkqzG40pkQzhSH9+Pz1+7cvJFrAT2v9HGF3du16&#10;zUOMzR5rp+I32iDHko5HRZFPwPJ9SUfn0+mk6PkVx0A4AvJxMZrMkIYjIh/n+WiQIrJHKOt8eCWM&#10;IlEoqcMAE6/scOMD0iP0FBIzeyObatVImRS33VxJRw4Mw14VL/PZKP1W7tUbU3XmyQCfbuowYzc6&#10;c3EyA993MCnXL/hSkxZ1D6dAIJxhW2vJAkRlwZ/XW0qY3OIMeHApsTaxtLRisehr5nddugTbVaGa&#10;gAOQjSrpLBZxIkRqFBCp78iOUjhujv0ENqa6x9yc6RbaW75qkOGG+bBmDhuMCnGV4RZPLQ3KNr1E&#10;yc64T3+zx3gsFryUtLgItPRxz5ygRL7WWLnzvMBASUhKMZ4Oobinns1Tj96rK4M55Lh/y5MY44M8&#10;ibUz6gOOdxmzwsU0R+6OvF65Ct2l4vy5WC5TGM7GsnCj7yyP4HHu2iz3wdRN2o9IVMdOzx8OJ42y&#10;P/J4mU/1FPX4V7T4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mAYPPbAAAACwEAAA8AAAAAAAAA&#10;AQAgAAAAIgAAAGRycy9kb3ducmV2LnhtbFBLAQIUABQAAAAIAIdO4kAmJwapgAIAANIEAAAOAAAA&#10;AAAAAAEAIAAAACoBAABkcnMvZTJvRG9jLnhtbFBLBQYAAAAABgAGAFkBAAAcBg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常见问题</w:t>
                      </w:r>
                    </w:p>
                  </w:txbxContent>
                </v:textbox>
                <w10:wrap type="topAndBottom"/>
              </v:rect>
            </w:pict>
          </mc:Fallback>
        </mc:AlternateContent>
      </w:r>
      <w:r>
        <w:rPr>
          <w:sz w:val="24"/>
        </w:rPr>
        <mc:AlternateContent>
          <mc:Choice Requires="wps">
            <w:drawing>
              <wp:anchor distT="0" distB="0" distL="114300" distR="114300" simplePos="0" relativeHeight="251670528" behindDoc="0" locked="0" layoutInCell="1" allowOverlap="1">
                <wp:simplePos x="0" y="0"/>
                <wp:positionH relativeFrom="column">
                  <wp:posOffset>3106420</wp:posOffset>
                </wp:positionH>
                <wp:positionV relativeFrom="paragraph">
                  <wp:posOffset>3063240</wp:posOffset>
                </wp:positionV>
                <wp:extent cx="1543685" cy="1511300"/>
                <wp:effectExtent l="0" t="0" r="18415" b="12700"/>
                <wp:wrapTopAndBottom/>
                <wp:docPr id="134" name="矩形 134">
                  <a:hlinkClick xmlns:a="http://schemas.openxmlformats.org/drawingml/2006/main" r:id="rId7"/>
                </wp:docPr>
                <wp:cNvGraphicFramePr/>
                <a:graphic xmlns:a="http://schemas.openxmlformats.org/drawingml/2006/main">
                  <a:graphicData uri="http://schemas.microsoft.com/office/word/2010/wordprocessingShape">
                    <wps:wsp>
                      <wps:cNvSpPr/>
                      <wps:spPr>
                        <a:xfrm>
                          <a:off x="3792220" y="3977640"/>
                          <a:ext cx="1543685" cy="15113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统计报表</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统计报表" style="position:absolute;left:0pt;margin-left:244.6pt;margin-top:241.2pt;height:119pt;width:121.55pt;mso-wrap-distance-bottom:0pt;mso-wrap-distance-top:0pt;z-index:251670528;v-text-anchor:middle;mso-width-relative:page;mso-height-relative:page;" o:button="t" fillcolor="#FFD966 [1943]" filled="t" stroked="f" coordsize="21600,21600" o:gfxdata="UEsDBAoAAAAAAIdO4kAAAAAAAAAAAAAAAAAEAAAAZHJzL1BLAwQUAAAACACHTuJAOE0GxNoAAAAL&#10;AQAADwAAAGRycy9kb3ducmV2LnhtbE2PPU/DMBCGdyT+g3VILIjadaJQQpwOSCAWhOjH0M2NjySq&#10;fY5iN23/Pe4E23u6R+89Vy3PzrIJx9B7UjCfCWBIjTc9tQo267fHBbAQNRltPaGCCwZY1rc3lS6N&#10;P9E3TqvYslRCodQKuhiHkvPQdOh0mPkBKe1+/Oh0TOPYcjPqUyp3lkshCu50T+lCpwd87bA5rI5O&#10;wUFjVkzb3fvXpniw60vx2caPqNT93Vy8AIt4jn8wXPWTOtTJae+PZAKzCvLFs0zoNcgcWCKeMpkB&#10;26cgRQ68rvj/H+pfUEsDBBQAAAAIAIdO4kDMdfnrfwIAANIEAAAOAAAAZHJzL2Uyb0RvYy54bWyt&#10;VEtu2zAQ3RfoHQjuG1n+xkbkwIjhokDaBEiLrmmKsgTwV5K2nF6mQHc5RI9T9Bp9pOQk/ayKekHP&#10;z29m3sz44vKoJDkI5xujC5qfDSgRmpuy0buCfni/eXVOiQ9Ml0waLQp6Lzy9XL58cdHahRia2shS&#10;OAIQ7RetLWgdgl1kmee1UMyfGSs0nJVxigWobpeVjrVAVzIbDgbTrDWutM5w4T2s685Jlwm/qgQP&#10;N1XlRSCyoKgtpNeldxvfbHnBFjvHbN3wvgz2D1Uo1mgkfYRas8DI3jV/QKmGO+NNFc64UZmpqoaL&#10;1AO6yQe/dXNXMytSLyDH20ea/P+D5e8Ot440JWY3GlOimcKQfnx5+P7tK4kW8NNav0DYnb11veYh&#10;xmaPlVPxG22QY0FHs/lwOATL95Dns9l03PMrjoFwBOST8Wh6PqGEIyKf5PlokCKyJyjrfHgtjCJR&#10;KKjDABOv7HDtA9Ij9BQSM3sjm3LTSJkUt9teSUcODMPebNbz6TT9Vu7VW1N25ukAn27qMGM3OvP4&#10;ZAa+72BSrl/wpSYt6h7OgEA4w7ZWkgWIyoI/r3eUMLnDGfDgUmJtYmlpxWLRa+brLl2C7apQTcAB&#10;yEYV9DwWcSJEahQQqe/IjlI4bo/9BLamvMfcnOkW2lu+aZDhmvlwyxw2GBXiKsMNnkoalG16iZLa&#10;uM9/s8d4LBa8lLS4CLT0ac+coES+0Vi5eT7GQElIyngyi5N2zz3b5x69V1cGc8hx/5YnMcYHeRIr&#10;Z9RHHO8qZoWLaY7cHXm9chW6S8X5c7FapTCcjWXhWt9ZHsHj3LVZ7YOpmrQfkaiOnZ4/HE4aZX/k&#10;8TKf6ynq6a9o+R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4TQbE2gAAAAsBAAAPAAAAAAAAAAEA&#10;IAAAACIAAABkcnMvZG93bnJldi54bWxQSwECFAAUAAAACACHTuJAzHX5638CAADSBAAADgAAAAAA&#10;AAABACAAAAApAQAAZHJzL2Uyb0RvYy54bWxQSwUGAAAAAAYABgBZAQAAGgY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统计报表</w:t>
                      </w:r>
                    </w:p>
                  </w:txbxContent>
                </v:textbox>
                <w10:wrap type="topAndBottom"/>
              </v:rect>
            </w:pict>
          </mc:Fallback>
        </mc:AlternateContent>
      </w:r>
      <w:r>
        <w:rPr>
          <w:sz w:val="24"/>
        </w:rPr>
        <mc:AlternateContent>
          <mc:Choice Requires="wps">
            <w:drawing>
              <wp:anchor distT="0" distB="0" distL="114300" distR="114300" simplePos="0" relativeHeight="251668480" behindDoc="0" locked="0" layoutInCell="1" allowOverlap="1">
                <wp:simplePos x="0" y="0"/>
                <wp:positionH relativeFrom="column">
                  <wp:posOffset>1270</wp:posOffset>
                </wp:positionH>
                <wp:positionV relativeFrom="paragraph">
                  <wp:posOffset>3063240</wp:posOffset>
                </wp:positionV>
                <wp:extent cx="1543685" cy="1511300"/>
                <wp:effectExtent l="0" t="0" r="18415" b="12700"/>
                <wp:wrapTopAndBottom/>
                <wp:docPr id="131" name="矩形 131">
                  <a:hlinkClick xmlns:a="http://schemas.openxmlformats.org/drawingml/2006/main" r:id="rId8"/>
                </wp:docPr>
                <wp:cNvGraphicFramePr/>
                <a:graphic xmlns:a="http://schemas.openxmlformats.org/drawingml/2006/main">
                  <a:graphicData uri="http://schemas.microsoft.com/office/word/2010/wordprocessingShape">
                    <wps:wsp>
                      <wps:cNvSpPr/>
                      <wps:spPr>
                        <a:xfrm>
                          <a:off x="687070" y="3977640"/>
                          <a:ext cx="1543685" cy="1511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备件管理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备件管理" style="position:absolute;left:0pt;margin-left:0.1pt;margin-top:241.2pt;height:119pt;width:121.55pt;mso-wrap-distance-bottom:0pt;mso-wrap-distance-top:0pt;z-index:251668480;v-text-anchor:middle;mso-width-relative:page;mso-height-relative:page;" o:button="t" fillcolor="#A9D18E [1945]" filled="t" stroked="f" coordsize="21600,21600" o:gfxdata="UEsDBAoAAAAAAIdO4kAAAAAAAAAAAAAAAAAEAAAAZHJzL1BLAwQUAAAACACHTuJA300qxdYAAAAI&#10;AQAADwAAAGRycy9kb3ducmV2LnhtbE2PzU7DMBCE70h9B2uRuFE7qRWqEKeHSoiqN1oeYBtvk6j+&#10;iWy3DTw95gTH0Yxmvmk2szXsRiGO3ikolgIYuc7r0fUKPo9vz2tgMaHTaLwjBV8UYdMuHhqstb+7&#10;D7odUs9yiYs1KhhSmmrOYzeQxbj0E7nsnX2wmLIMPdcB77ncGl4KUXGLo8sLA060Hai7HK5WARmx&#10;m/tLFd6Pcv9d4bnY75JR6umxEK/AEs3pLwy/+Bkd2sx08lenIzMKypxTINelBJbtUq5WwE4KXkoh&#10;gbcN/3+g/QFQSwMEFAAAAAgAh07iQD8A4/Z+AgAA0QQAAA4AAABkcnMvZTJvRG9jLnhtbK1U224T&#10;MRB9R+IfLL/T3c29UTdV1FCEVGikgnh2vN5kJd+wnWzKzyDxxkfwOYjf4Ni7acvlCZEHZ245M3Nm&#10;JheXRyXJQTjfGF3S4iynRGhuqkZvS/r+3fWLGSU+MF0xabQo6b3w9HLx/NlFa+diYHZGVsIRgGg/&#10;b21JdyHYeZZ5vhOK+TNjhYazNk6xANVts8qxFuhKZoM8n2StcZV1hgvvYV11TrpI+HUteLitay8C&#10;kSVFbSG9Lr2b+GaLCzbfOmZ3De/LYP9QhWKNRtIHqBULjOxd8weUargz3tThjBuVmbpuuEg9oJsi&#10;/62bux2zIvUCcrx9oMn/P1j+9rB2pKkwu2FBiWYKQ/rx+ev3b19ItICf1vo5wu7s2vWahxibPdZO&#10;xW+0QY4lncym+RQk35d0eD6dTkY9veIYCIe/GI+Gk9mYEo6IYlwUwzxFZI9I1vnwShhFolBSh/kl&#10;WtnhxgdkR+gpJCb2RjbVdSNlUtx2cyUdOTDMenm+KmYv02/lXr0xVWee5Ph0Q4cZq9GZRycz8H0H&#10;k3L9gi81aVH3YAoEwhmWtZYsQFQW9Hm9pYTJLa6AB5cSaxNLSxsWi14xv+vSJdiuCtUE7L9sVEln&#10;sYgTIVKjgMh8x3WUwnFz7AewMdU9xuZMt8/e8usGGW6YD2vmsMCoEEcZbvHU0qBs00uU7Iz79Dd7&#10;jMdewUtJi4NASx/3zAlK5GuNjTsvRhgoCUkZjacDKO6pZ/PUo/fqymAO2ClUl8QYH+RJrJ1RH3C7&#10;y5gVLqY5cnfk9cpV6A4V18/FcpnCcDWWhRt9Z3kEj3PXZrkPpm7SfkSiOnZ6/nA3aZT9jcfDfKqn&#10;qMd/os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300qxdYAAAAIAQAADwAAAAAAAAABACAAAAAi&#10;AAAAZHJzL2Rvd25yZXYueG1sUEsBAhQAFAAAAAgAh07iQD8A4/Z+AgAA0QQAAA4AAAAAAAAAAQAg&#10;AAAAJQEAAGRycy9lMm9Eb2MueG1sUEsFBgAAAAAGAAYAWQEAABUGA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备件管理</w:t>
                      </w:r>
                    </w:p>
                  </w:txbxContent>
                </v:textbox>
                <w10:wrap type="topAndBottom"/>
              </v:rect>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4657725</wp:posOffset>
                </wp:positionH>
                <wp:positionV relativeFrom="paragraph">
                  <wp:posOffset>1537970</wp:posOffset>
                </wp:positionV>
                <wp:extent cx="1543685" cy="1511300"/>
                <wp:effectExtent l="0" t="0" r="18415" b="12700"/>
                <wp:wrapTopAndBottom/>
                <wp:docPr id="130" name="矩形 130">
                  <a:hlinkClick xmlns:a="http://schemas.openxmlformats.org/drawingml/2006/main" r:id="rId9"/>
                </wp:docPr>
                <wp:cNvGraphicFramePr/>
                <a:graphic xmlns:a="http://schemas.openxmlformats.org/drawingml/2006/main">
                  <a:graphicData uri="http://schemas.microsoft.com/office/word/2010/wordprocessingShape">
                    <wps:wsp>
                      <wps:cNvSpPr/>
                      <wps:spPr>
                        <a:xfrm>
                          <a:off x="5343525" y="2452370"/>
                          <a:ext cx="1543685" cy="15113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设备保养</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设备保养" style="position:absolute;left:0pt;margin-left:366.75pt;margin-top:121.1pt;height:119pt;width:121.55pt;mso-wrap-distance-bottom:0pt;mso-wrap-distance-top:0pt;z-index:251667456;v-text-anchor:middle;mso-width-relative:page;mso-height-relative:page;" o:button="t" fillcolor="#FFD966 [1943]" filled="t" stroked="f" coordsize="21600,21600" o:gfxdata="UEsDBAoAAAAAAIdO4kAAAAAAAAAAAAAAAAAEAAAAZHJzL1BLAwQUAAAACACHTuJAQfch+dwAAAAL&#10;AQAADwAAAGRycy9kb3ducmV2LnhtbE2PMU/DMBCFdyT+g3VILIjaTYrbhjgdkEAsqKItQzc3PpKo&#10;9jmK3bT995gJxtP79N535eriLBtxCJ0nBdOJAIZUe9NRo2C3fX1cAAtRk9HWEyq4YoBVdXtT6sL4&#10;M33iuIkNSyUUCq2gjbEvOA91i06Hie+RUvbtB6djOoeGm0GfU7mzPBNCcqc7Sgut7vGlxfq4OTkF&#10;R425HL/2b+udfLDbq/xo4ntU6v5uKp6BRbzEPxh+9ZM6VMnp4E9kArMK5nn+lFAF2SzLgCViOZcS&#10;2EHBbCEy4FXJ//9Q/QBQSwMEFAAAAAgAh07iQM9vcSF+AgAA0gQAAA4AAABkcnMvZTJvRG9jLnht&#10;bK1USW7bMBTdF+gdCO4beZCcxIgcGDFcFEibAGnRNU1RlgBOJWnL6WUKdJdD9DhFr9FHSk7SYVXU&#10;C/pP/sP7//ni8qAk2QvnW6NLOj4ZUSI0N1WrtyX98H796owSH5iumDRalPReeHq5ePniorNzMTGN&#10;kZVwBEm0n3e2pE0Idp5lnjdCMX9irNBw1sYpFqC6bVY51iG7ktlkNJplnXGVdYYL72Fd9U66SPnr&#10;WvBwU9deBCJLit5Cel16N/HNFhdsvnXMNi0f2mD/0IVirUbRx1QrFhjZufaPVKrlznhThxNuVGbq&#10;uuUizYBpxqPfprlrmBVpFoDj7SNM/v+l5e/2t460FXY3BT6aKSzpx5eH79++kmgBPp31c4Td2Vs3&#10;aB5iHPZQOxW/MQY5lLSY5tNiUlByX9JJXkympwO+4hAIR8C4yKezMwRwRIyLMQqkiOwplXU+vBZG&#10;kSiU1GGBCVe2v/YB5RF6DImVvZFttW6lTIrbbq6kI3uGZa/Xq/PZLP1W7tRbU/Xm2Qiffusw4zZ6&#10;c340I7/v06Rav+SXmnToe3KKDIQzXGstWYCoLPDzeksJk1vQgAeXCmsTW0snFpteMd/05VLavgvV&#10;BhBAtqqkZ7GJIyBSo4EIfQ92lMJhcxg2sDHVPfbmTH/Q3vJ1iwrXzIdb5nDB6BCsDDd4amnQthkk&#10;ShrjPv/NHuNxWPBS0oERGOnTjjlBiXyjcXLn4zyPFEpKXpxOoLjnns1zj96pK4M9jMF/y5MY44M8&#10;irUz6iPIu4xV4WKao3YP3qBchZ6poD8Xy2UKA20sC9f6zvKYPO5dm+UumLpN9xGB6tEZ8ANx0ioH&#10;kkdmPtdT1NNf0eI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Qfch+dwAAAALAQAADwAAAAAAAAAB&#10;ACAAAAAiAAAAZHJzL2Rvd25yZXYueG1sUEsBAhQAFAAAAAgAh07iQM9vcSF+AgAA0gQAAA4AAAAA&#10;AAAAAQAgAAAAKwEAAGRycy9lMm9Eb2MueG1sUEsFBgAAAAAGAAYAWQEAABsGA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设备保养</w:t>
                      </w:r>
                    </w:p>
                  </w:txbxContent>
                </v:textbox>
                <w10:wrap type="topAndBottom"/>
              </v:rect>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3105150</wp:posOffset>
                </wp:positionH>
                <wp:positionV relativeFrom="paragraph">
                  <wp:posOffset>1537970</wp:posOffset>
                </wp:positionV>
                <wp:extent cx="1543685" cy="1511300"/>
                <wp:effectExtent l="0" t="0" r="18415" b="12700"/>
                <wp:wrapTopAndBottom/>
                <wp:docPr id="124" name="矩形 124">
                  <a:hlinkClick xmlns:a="http://schemas.openxmlformats.org/drawingml/2006/main" r:id="rId10"/>
                </wp:docPr>
                <wp:cNvGraphicFramePr/>
                <a:graphic xmlns:a="http://schemas.openxmlformats.org/drawingml/2006/main">
                  <a:graphicData uri="http://schemas.microsoft.com/office/word/2010/wordprocessingShape">
                    <wps:wsp>
                      <wps:cNvSpPr/>
                      <wps:spPr>
                        <a:xfrm>
                          <a:off x="3790950" y="2452370"/>
                          <a:ext cx="1543685" cy="15113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设备维修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设备维修" style="position:absolute;left:0pt;margin-left:244.5pt;margin-top:121.1pt;height:119pt;width:121.55pt;mso-wrap-distance-bottom:0pt;mso-wrap-distance-top:0pt;z-index:251666432;v-text-anchor:middle;mso-width-relative:page;mso-height-relative:page;" o:button="t" fillcolor="#9DC3E6 [1940]" filled="t" stroked="f" coordsize="21600,21600" o:gfxdata="UEsDBAoAAAAAAIdO4kAAAAAAAAAAAAAAAAAEAAAAZHJzL1BLAwQUAAAACACHTuJAMaY679gAAAAL&#10;AQAADwAAAGRycy9kb3ducmV2LnhtbE2PwU7DMBBE70j9B2srcUHUjqmgpHEqAQL1SlvuTrwkUe11&#10;iN0m8PW4JziOZjTzpthMzrIzDqHzpCBbCGBItTcdNQoO+9fbFbAQNRltPaGCbwywKWdXhc6NH+kd&#10;z7vYsFRCIdcK2hj7nPNQt+h0WPgeKXmffnA6Jjk03Ax6TOXOcinEPXe6o7TQ6h6fW6yPu5NTMMWP&#10;PT9sK/F1s31CaUfz9vJjlLqeZ2INLOIU/8JwwU/oUCamyp/IBGYVLFeP6UtUIJdSAkuJhzuZAasu&#10;lpDAy4L//1D+AlBLAwQUAAAACACHTuJABLdBfYECAADSBAAADgAAAGRycy9lMm9Eb2MueG1srVTN&#10;bhMxEL4j8Q6W73R3k03SRN1UUUIRUqGVCuLseL1ZS7bH2E425WWQuPEQPA7iNRh7N235OSFycOYv&#10;8/PNfLm4PGpFDsJ5CaaixVlOiTAcaml2FX3/7urFOSU+MFMzBUZU9F54erl8/uyiswsxghZULRzB&#10;JMYvOlvRNgS7yDLPW6GZPwMrDDobcJoFVN0uqx3rMLtW2SjPp1kHrrYOuPAerZveSZcpf9MIHm6a&#10;xotAVEWxt5Bel95tfLPlBVvsHLOt5EMb7B+60EwaLPqQasMCI3sn/0ilJXfgoQlnHHQGTSO5SDPg&#10;NEX+2zR3LbMizYLgePsAk/9/afnbw60jssbdjUpKDNO4pB+fv37/9oVEC+LTWb/AsDt76wbNoxiH&#10;PTZOx28cgxwrOp7N8/kEUb6v6KicjMazAV9xDIRjQDEpx9PzCSUcI4pJUYzzFJE9prLOh1cCNIlC&#10;RR0uMOHKDtc+YHkMPYXEyh6UrK+kUklxu+1aOXJguOz5Zj1+OU2/VXv9BurePM3x028dzXgbvbk8&#10;mTG/79OkWr/kV4Z0EacZZiCc4bU2igUUtUX8vNlRwtQOacCDS4UNxNbSicWmN8y3fbmUtu9Cy4AE&#10;UFJX9Dw2cQJEGWwgQt+DHaVw3B6HDWyhvse9OegP2lt+JbHCNfPhljm8YOwQWRlu8GkUYNswSJS0&#10;4D79zR7j8bDQS0mHjMCRPu6ZE5So1wZPbl6UZaRQUsrJbISKe+rZPvWYvV4D7qFA/luexBgf1Els&#10;HOgPSN5VrIouZjjW7sEblHXomYr052K1SmFIG8vCtbmzPCaPezew2gdoZLqPCFSPzoAfEietciB5&#10;ZOZTPUU9/hUt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xpjrv2AAAAAsBAAAPAAAAAAAAAAEA&#10;IAAAACIAAABkcnMvZG93bnJldi54bWxQSwECFAAUAAAACACHTuJABLdBfYECAADSBAAADgAAAAAA&#10;AAABACAAAAAnAQAAZHJzL2Uyb0RvYy54bWxQSwUGAAAAAAYABgBZAQAAGgY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设备维修</w:t>
                      </w:r>
                    </w:p>
                  </w:txbxContent>
                </v:textbox>
                <w10:wrap type="topAndBottom"/>
              </v:rect>
            </w:pict>
          </mc:Fallback>
        </mc:AlternateContent>
      </w:r>
      <w:r>
        <w:rPr>
          <w:sz w:val="24"/>
        </w:rPr>
        <mc:AlternateContent>
          <mc:Choice Requires="wps">
            <w:drawing>
              <wp:anchor distT="0" distB="0" distL="114300" distR="114300" simplePos="0" relativeHeight="251665408" behindDoc="0" locked="0" layoutInCell="1" allowOverlap="1">
                <wp:simplePos x="0" y="0"/>
                <wp:positionH relativeFrom="column">
                  <wp:posOffset>1552575</wp:posOffset>
                </wp:positionH>
                <wp:positionV relativeFrom="paragraph">
                  <wp:posOffset>1537970</wp:posOffset>
                </wp:positionV>
                <wp:extent cx="1543685" cy="1511300"/>
                <wp:effectExtent l="0" t="0" r="18415" b="12700"/>
                <wp:wrapTopAndBottom/>
                <wp:docPr id="123" name="矩形 123">
                  <a:hlinkClick xmlns:a="http://schemas.openxmlformats.org/drawingml/2006/main" r:id="rId11"/>
                </wp:docPr>
                <wp:cNvGraphicFramePr/>
                <a:graphic xmlns:a="http://schemas.openxmlformats.org/drawingml/2006/main">
                  <a:graphicData uri="http://schemas.microsoft.com/office/word/2010/wordprocessingShape">
                    <wps:wsp>
                      <wps:cNvSpPr/>
                      <wps:spPr>
                        <a:xfrm>
                          <a:off x="2238375" y="2452370"/>
                          <a:ext cx="1543685" cy="1511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故障报修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故障报修" style="position:absolute;left:0pt;margin-left:122.25pt;margin-top:121.1pt;height:119pt;width:121.55pt;mso-wrap-distance-bottom:0pt;mso-wrap-distance-top:0pt;z-index:251665408;v-text-anchor:middle;mso-width-relative:page;mso-height-relative:page;" o:button="t" fillcolor="#A9D18E [1945]" filled="t" stroked="f" coordsize="21600,21600" o:gfxdata="UEsDBAoAAAAAAIdO4kAAAAAAAAAAAAAAAAAEAAAAZHJzL1BLAwQUAAAACACHTuJAnw1W+tYAAAAL&#10;AQAADwAAAGRycy9kb3ducmV2LnhtbE2Py07DMBBF90j8gzVI7KgdK4QqxOkCCVF1R8sHTONpEtWP&#10;yHbbwNfjrGB3R3N050yzma1hVwpx9E5BsRLAyHVej65X8HV4f1oDiwmdRuMdKfimCJv2/q7BWvub&#10;+6TrPvUsl7hYo4IhpanmPHYDWYwrP5HLu5MPFlMeQ891wFsut4ZLISpucXT5woATvQ3UnfcXq4CM&#10;2M79uQofh3L3U+Gp2G2TUerxoRCvwBLN6Q+GRT+rQ5udjv7idGRGgSzL54wuQUpgmSjXLxWw4xKE&#10;BN42/P8P7S9QSwMEFAAAAAgAh07iQLviLpV+AgAA0gQAAA4AAABkcnMvZTJvRG9jLnhtbK1Uy24T&#10;MRTdI/EPlvd0MpOkSaNOqqihCKnQSgWxdjyezEh+YTuZlJ9BYsdH8DmI3+DYM2nLY4XIwrmv3Me5&#10;9+T84qAk2QvnW6NLmp+MKBGam6rV25K+f3f1Yk6JD0xXTBotSnovPL1YPn923tmFKExjZCUcQRLt&#10;F50taROCXWSZ541QzJ8YKzSctXGKBahum1WOdciuZFaMRqdZZ1xlneHCe1jXvZMuU/66Fjzc1LUX&#10;gciSoreQXpfeTXyz5TlbbB2zTcuHNtg/dKFYq1H0IdWaBUZ2rv0jlWq5M97U4YQblZm6brlIM2Ca&#10;fPTbNHcNsyLNAnC8fYDJ/7+0/O3+1pG2wu6KMSWaKSzpx+ev3799IdECfDrrFwi7s7du0DzEOOyh&#10;dip+YwxyKGlRjOfj2ZSSe8iTaTGeDfiKQyAcAfl0Mj6dI4AjIp/m+XiUIrLHVNb58EoYRaJQUocF&#10;JlzZ/toHlEfoMSRW9ka21VUrZVLcdnMpHdkzLHt1ts7nL9Nv5U69MVVvPh3h028dZtxGb54czcjv&#10;+zSp1i/5pSZdxGmGDIQzXGstWYCoLPDzeksJk1vQgAeXCmsTW0snFpteM9/05VLavgvVBhBAtqqk&#10;89jEERCp0UCEvgc7SuGwOQwb2JjqHntzpj9ob/lViwrXzIdb5nDB6BCsDDd4amnQthkkShrjPv3N&#10;HuNxWPBS0oERGOnjjjlBiXytcXJn+WQSKZSUyXRWQHFPPZunHr1TlwZ7yMF/y5MY44M8irUz6gPI&#10;u4pV4WKao3YP3qBchp6poD8Xq1UKA20sC9f6zvKYPO5dm9UumLpN9xGB6tEZ8ANx0ioHkkdmPtVT&#10;1ONf0fIn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nw1W+tYAAAALAQAADwAAAAAAAAABACAAAAAi&#10;AAAAZHJzL2Rvd25yZXYueG1sUEsBAhQAFAAAAAgAh07iQLviLpV+AgAA0gQAAA4AAAAAAAAAAQAg&#10;AAAAJQEAAGRycy9lMm9Eb2MueG1sUEsFBgAAAAAGAAYAWQEAABUGA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故障报修</w:t>
                      </w:r>
                    </w:p>
                  </w:txbxContent>
                </v:textbox>
                <w10:wrap type="topAndBottom"/>
              </v:rect>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1537970</wp:posOffset>
                </wp:positionV>
                <wp:extent cx="1543685" cy="1511300"/>
                <wp:effectExtent l="0" t="0" r="18415" b="12700"/>
                <wp:wrapTopAndBottom/>
                <wp:docPr id="104" name="矩形 104">
                  <a:hlinkClick xmlns:a="http://schemas.openxmlformats.org/drawingml/2006/main" r:id="rId12"/>
                </wp:docPr>
                <wp:cNvGraphicFramePr/>
                <a:graphic xmlns:a="http://schemas.openxmlformats.org/drawingml/2006/main">
                  <a:graphicData uri="http://schemas.microsoft.com/office/word/2010/wordprocessingShape">
                    <wps:wsp>
                      <wps:cNvSpPr/>
                      <wps:spPr>
                        <a:xfrm>
                          <a:off x="685800" y="2452370"/>
                          <a:ext cx="1543685" cy="15113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设备管理</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设备管理" style="position:absolute;left:0pt;margin-left:0pt;margin-top:121.1pt;height:119pt;width:121.55pt;mso-wrap-distance-bottom:0pt;mso-wrap-distance-top:0pt;z-index:251664384;v-text-anchor:middle;mso-width-relative:page;mso-height-relative:page;" o:button="t" fillcolor="#F4B183 [1941]" filled="t" stroked="f" coordsize="21600,21600" o:gfxdata="UEsDBAoAAAAAAIdO4kAAAAAAAAAAAAAAAAAEAAAAZHJzL1BLAwQUAAAACACHTuJAgz51e9cAAAAI&#10;AQAADwAAAGRycy9kb3ducmV2LnhtbE2PQUvEMBSE74L/ITzBm5s2Vim1r3tYUET0YBXPaROb7iYv&#10;pclu6783ntzjMMPMN/V2dZad9BxGTwj5JgOmqfdqpAHh8+PxpgQWoiQlrSeN8KMDbJvLi1pWyi/0&#10;rk9tHFgqoVBJBBPjVHEeeqOdDBs/aUret5+djEnOA1ezXFK5s1xk2T13cqS0YOSkd0b3h/boEN7K&#10;Zd++2MPr013/bPZ++up2q0C8vsqzB2BRr/E/DH/4CR2axNT5I6nALEI6EhFEIQSwZIviNgfWIRRl&#10;JoA3NT8/0PwCUEsDBBQAAAAIAIdO4kBXCja8fwIAANEEAAAOAAAAZHJzL2Uyb0RvYy54bWytVEtu&#10;2zAQ3RfoHQjuG0m2nLhG5MBN4KJA2gRIi65pirIE8FeStpxepkB2PUSPU/QafaSUTz+rol7Q8/PM&#10;mzczPj07KEn2wvnO6IoWRzklQnNTd3pb0Q/v1y/mlPjAdM2k0aKit8LTs+XzZ6e9XYiJaY2shSNI&#10;ov2itxVtQ7CLLPO8FYr5I2OFhrMxTrEA1W2z2rEe2ZXMJnl+nPXG1dYZLryH9WJw0mXK3zSCh6um&#10;8SIQWVFgC+l16d3EN1uessXWMdt2fITB/gGFYp1G0YdUFywwsnPdH6lUx53xpglH3KjMNE3HReoB&#10;3RT5b93ctMyK1AvI8faBJv//0vJ3+2tHuhqzy0tKNFMY0o8vX79/uyPRAn566xcIu7HXbtQ8xNjs&#10;oXEqfqMNcqjo8Xw2z0HybUUn5WwyPRnpFYdAOPzFrJwihhKOiGJWFFNEI2X2mMk6H14Lo0gUKuow&#10;v0Qr21/6MITeh8TC3siuXndSJsVtN+fSkT3DrNflq2I+Tb+VO/XW1IP5OMdnGDrMWI3BXN6bAcUP&#10;aRKsX/JLTXrgnpzEHjnDsjaSBYjKgj6vt5QwucUV8OBSYW0iNKBmiwj6gvl2KJfSDihUF7D/slMV&#10;BXcjOKCQGgAi8wPXUQqHzWEcwMbUtxibM8M+e8vXHSpcMh+umcMCAyGOMlzhaaQBbDNKlLTGff6b&#10;PcZjr+ClpMdBoKVPO+YEJfKNxsa9LMoyXlBSytnJBIp76tk89eidOjeYQ4HztzyJMT7Ie7FxRn3E&#10;7a5iVbiY5qg9kDcq52E4VFw/F6tVCsPVWBYu9Y3lMXnkVpvVLpimS/sRiRrYGfnD3aRRjjceD/Op&#10;nqIe/4mW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DPnV71wAAAAgBAAAPAAAAAAAAAAEAIAAA&#10;ACIAAABkcnMvZG93bnJldi54bWxQSwECFAAUAAAACACHTuJAVwo2vH8CAADRBAAADgAAAAAAAAAB&#10;ACAAAAAmAQAAZHJzL2Uyb0RvYy54bWxQSwUGAAAAAAYABgBZAQAAFwY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设备管理</w:t>
                      </w:r>
                    </w:p>
                  </w:txbxContent>
                </v:textbox>
                <w10:wrap type="topAndBottom"/>
              </v:rect>
            </w:pict>
          </mc:Fallback>
        </mc:AlternateContent>
      </w:r>
      <w:r>
        <w:rPr>
          <w:sz w:val="24"/>
        </w:rPr>
        <mc:AlternateContent>
          <mc:Choice Requires="wps">
            <w:drawing>
              <wp:anchor distT="0" distB="0" distL="114300" distR="114300" simplePos="0" relativeHeight="251663360" behindDoc="0" locked="0" layoutInCell="1" allowOverlap="1">
                <wp:simplePos x="0" y="0"/>
                <wp:positionH relativeFrom="column">
                  <wp:posOffset>4657725</wp:posOffset>
                </wp:positionH>
                <wp:positionV relativeFrom="paragraph">
                  <wp:posOffset>19050</wp:posOffset>
                </wp:positionV>
                <wp:extent cx="1543685" cy="1511300"/>
                <wp:effectExtent l="0" t="0" r="18415" b="12700"/>
                <wp:wrapTopAndBottom/>
                <wp:docPr id="95" name="矩形 95">
                  <a:hlinkClick xmlns:a="http://schemas.openxmlformats.org/drawingml/2006/main" r:id="rId13"/>
                </wp:docPr>
                <wp:cNvGraphicFramePr/>
                <a:graphic xmlns:a="http://schemas.openxmlformats.org/drawingml/2006/main">
                  <a:graphicData uri="http://schemas.microsoft.com/office/word/2010/wordprocessingShape">
                    <wps:wsp>
                      <wps:cNvSpPr/>
                      <wps:spPr>
                        <a:xfrm>
                          <a:off x="5343525" y="933450"/>
                          <a:ext cx="1543685" cy="151130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参数设置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部门设置" style="position:absolute;left:0pt;margin-left:366.75pt;margin-top:1.5pt;height:119pt;width:121.55pt;mso-wrap-distance-bottom:0pt;mso-wrap-distance-top:0pt;z-index:251663360;v-text-anchor:middle;mso-width-relative:page;mso-height-relative:page;" o:button="t" fillcolor="#9DC3E6 [1940]" filled="t" stroked="f" coordsize="21600,21600" o:gfxdata="UEsDBAoAAAAAAIdO4kAAAAAAAAAAAAAAAAAEAAAAZHJzL1BLAwQUAAAACACHTuJAdoaC4NcAAAAJ&#10;AQAADwAAAGRycy9kb3ducmV2LnhtbE2PwU7DMBBE70j8g7VIXBC1k0DahjiVAIF6pS13J16SCHsd&#10;YrcJfD3uCY6jGc28KTezNeyEo+8dSUgWAhhS43RPrYTD/uV2BcwHRVoZRyjhGz1sqsuLUhXaTfSG&#10;p11oWSwhXygJXQhDwblvOrTKL9yAFL0PN1oVohxbrkc1xXJreCpEzq3qKS50asCnDpvP3dFKmMP7&#10;nh+2tfi62T5iaib9+vyjpby+SsQDsIBz+AvDGT+iQxWZanck7ZmRsMyy+xiVkMVL0V8v8xxYLSG9&#10;SwTwquT/H1S/UEsDBBQAAAAIAIdO4kCoacqHfgIAAM8EAAAOAAAAZHJzL2Uyb0RvYy54bWytVNtu&#10;EzEQfUfiHyy/081mk7SNuqmihCKkQisVxLPj9WZX8g3byab8DBJvfASfg/gNjr2btlyeEHlw5pYz&#10;M2dmcnF5UJLshfOt0SXNT0aUCM1N1eptSd+/u3pxRokPTFdMGi1Kei88vVw8f3bR2bkYm8bISjgC&#10;EO3nnS1pE4KdZ5nnjVDMnxgrNJy1cYoFqG6bVY51QFcyG49Gs6wzrrLOcOE9rOveSRcJv64FDzd1&#10;7UUgsqSoLaTXpXcT32xxweZbx2zT8qEM9g9VKNZqJH2AWrPAyM61f0CpljvjTR1OuFGZqeuWi9QD&#10;uslHv3Vz1zArUi8gx9sHmvz/g+Vv97eOtFVJz6eUaKYwox+fv37/9oXAAHY66+cIurO3btA8xNjq&#10;oXYqfqMJcijptJgU0zFA7oFVFJPpQK44BMLhz6eTYnYGP0dAPs3zYpQiskck63x4JYwiUSipw/QS&#10;qWx/7QOyI/QYEhN7I9vqqpUyKW67WUlH9gyTPl+vipez9Fu5U29M1ZtnI3z6kcOMxejNk6MZ+L6H&#10;Sbl+wZeadKh7fAoEwhlWtZYsQFQW5Hm9pYTJLW6AB5cSaxNLS/sVi14z3/TpEmxfhWoDtl+2qqRn&#10;sYgjIVKjgMh8z3WUwmFzGAawMdU9huZMv83e8qsWGa6ZD7fMYX1RIU4y3OCppUHZZpAoaYz79Dd7&#10;jMdWwUtJh3NASx93zAlK5GuNfTvPJ5N4P0mZTE/HUNxTz+apR+/UymAOOY7f8iTG+CCPYu2M+oDL&#10;XcascDHNkbsnb1BWoT9T3D4Xy2UKw81YFq71neURPM5dm+UumLpN+xGJ6tkZ+MPVpFEOFx7P8qme&#10;oh7/hxY/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HaGguDXAAAACQEAAA8AAAAAAAAAAQAgAAAA&#10;IgAAAGRycy9kb3ducmV2LnhtbFBLAQIUABQAAAAIAIdO4kCoacqHfgIAAM8EAAAOAAAAAAAAAAEA&#10;IAAAACYBAABkcnMvZTJvRG9jLnhtbFBLBQYAAAAABgAGAFkBAAAWBg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参数设置</w:t>
                      </w:r>
                    </w:p>
                  </w:txbxContent>
                </v:textbox>
                <w10:wrap type="topAndBottom"/>
              </v:rect>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3105150</wp:posOffset>
                </wp:positionH>
                <wp:positionV relativeFrom="paragraph">
                  <wp:posOffset>19050</wp:posOffset>
                </wp:positionV>
                <wp:extent cx="1543685" cy="1511300"/>
                <wp:effectExtent l="0" t="0" r="18415" b="12700"/>
                <wp:wrapTopAndBottom/>
                <wp:docPr id="86" name="矩形 86">
                  <a:hlinkClick xmlns:a="http://schemas.openxmlformats.org/drawingml/2006/main" r:id="rId14"/>
                </wp:docPr>
                <wp:cNvGraphicFramePr/>
                <a:graphic xmlns:a="http://schemas.openxmlformats.org/drawingml/2006/main">
                  <a:graphicData uri="http://schemas.microsoft.com/office/word/2010/wordprocessingShape">
                    <wps:wsp>
                      <wps:cNvSpPr/>
                      <wps:spPr>
                        <a:xfrm>
                          <a:off x="3790950" y="933450"/>
                          <a:ext cx="1543685" cy="1511300"/>
                        </a:xfrm>
                        <a:prstGeom prst="rect">
                          <a:avLst/>
                        </a:prstGeom>
                        <a:solidFill>
                          <a:schemeClr val="accent6">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用户与权限</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用户与用户组" style="position:absolute;left:0pt;margin-left:244.5pt;margin-top:1.5pt;height:119pt;width:121.55pt;mso-wrap-distance-bottom:0pt;mso-wrap-distance-top:0pt;z-index:251662336;v-text-anchor:middle;mso-width-relative:page;mso-height-relative:page;" o:button="t" fillcolor="#A9D18E [1945]" filled="t" stroked="f" coordsize="21600,21600" o:gfxdata="UEsDBAoAAAAAAIdO4kAAAAAAAAAAAAAAAAAEAAAAZHJzL1BLAwQUAAAACACHTuJAanFV4dcAAAAJ&#10;AQAADwAAAGRycy9kb3ducmV2LnhtbE2PzU7DMBCE70i8g7VI3KjtNAolxOkBCVH1RtsHcONtEtU/&#10;ke22gadnOcFptJrVzDfNenaWXTGmMXgFciGAoe+CGX2v4LB/f1oBS1l7o23wqOALE6zb+7tG1ybc&#10;/Cded7lnFOJTrRUMOU8156kb0Om0CBN68k4hOp3pjD03Ud8o3FleCFFxp0dPDYOe8G3A7ry7OAVo&#10;xWbuz1X82Jfb70qf5HaTrVKPD1K8Ass4579n+MUndGiJ6Rgu3iRmFZSrF9qSFSxJyH9eFhLYUUFR&#10;SgG8bfj/Be0PUEsDBBQAAAAIAIdO4kB7vpPrfgIAAM8EAAAOAAAAZHJzL2Uyb0RvYy54bWytVNtu&#10;EzEQfUfiHyy/083m1iTqpooaipAKjVQQz47Xm13JN2wnm/IzSLzxEXwO4jc49m7acnlC5MGZW87M&#10;nJnJxeVRSXIQzjdGFzQ/G1AiNDdlo3cFff/u+sWMEh+YLpk0WhT0Xnh6uXz+7KK1CzE0tZGlcAQg&#10;2i9aW9A6BLvIMs9roZg/M1ZoOCvjFAtQ3S4rHWuBrmQ2HAymWWtcaZ3hwntY152TLhN+VQkebqvK&#10;i0BkQVFbSK9L7za+2fKCLXaO2brhfRnsH6pQrNFI+gC1ZoGRvWv+gFINd8abKpxxozJTVQ0XqQd0&#10;kw9+6+auZlakXkCOtw80+f8Hy98eNo40ZUFnU0o0U5jRj89fv3/7QmAAO631CwTd2Y3rNQ8xtnqs&#10;nIrfaIIcCzo6nw/mE3B8X9D5aDSGmMgVx0A4/PlkPJrOJpRwBOSTPB8NUkT2iGSdD6+EUSQKBXWY&#10;XiKVHW58ABhCTyExsTeyKa8bKZPidtsr6ciBYdKr+TqfvUy/lXv1xpSdeTrAp6sKZixGZx6fzMD3&#10;HUzK9Qu+1KRF3cNzIBDOsKqVZAGisiDP6x0lTO5wAzy4lFibWFqiIBa9Zr7u0iXYrgrVBGy/bBTo&#10;j0WcCJEaBUTmO66jFI7bYz+ArSnvMTRnum32ll83yHDDfNgwh/VFhTjJcIunkgZlm16ipDbu09/s&#10;MR5bBS8lLc4BLX3cMycoka819m2ej8fxfpIynpwPobinnu1Tj96rK4M55Dh+y5MY44M8iZUz6gMu&#10;dxWzwsU0R+6OvF65Ct2Z4va5WK1SGG7GsnCj7yyP4HHu2qz2wVRN2o9IVMdOzx+uJo2yv/B4lk/1&#10;FPX4P7T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GpxVeHXAAAACQEAAA8AAAAAAAAAAQAgAAAA&#10;IgAAAGRycy9kb3ducmV2LnhtbFBLAQIUABQAAAAIAIdO4kB7vpPrfgIAAM8EAAAOAAAAAAAAAAEA&#10;IAAAACYBAABkcnMvZTJvRG9jLnhtbFBLBQYAAAAABgAGAFkBAAAWBg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用户与权限</w:t>
                      </w:r>
                    </w:p>
                  </w:txbxContent>
                </v:textbox>
                <w10:wrap type="topAndBottom"/>
              </v:rect>
            </w:pict>
          </mc:Fallback>
        </mc:AlternateContent>
      </w:r>
      <w:r>
        <w:rPr>
          <w:sz w:val="24"/>
        </w:rPr>
        <mc:AlternateContent>
          <mc:Choice Requires="wps">
            <w:drawing>
              <wp:anchor distT="0" distB="0" distL="114300" distR="114300" simplePos="0" relativeHeight="251661312" behindDoc="0" locked="0" layoutInCell="1" allowOverlap="1">
                <wp:simplePos x="0" y="0"/>
                <wp:positionH relativeFrom="column">
                  <wp:posOffset>1552575</wp:posOffset>
                </wp:positionH>
                <wp:positionV relativeFrom="paragraph">
                  <wp:posOffset>19050</wp:posOffset>
                </wp:positionV>
                <wp:extent cx="1543685" cy="1511300"/>
                <wp:effectExtent l="0" t="0" r="18415" b="12700"/>
                <wp:wrapTopAndBottom/>
                <wp:docPr id="82" name="矩形 82">
                  <a:hlinkClick xmlns:a="http://schemas.openxmlformats.org/drawingml/2006/main" r:id="rId15"/>
                </wp:docPr>
                <wp:cNvGraphicFramePr/>
                <a:graphic xmlns:a="http://schemas.openxmlformats.org/drawingml/2006/main">
                  <a:graphicData uri="http://schemas.microsoft.com/office/word/2010/wordprocessingShape">
                    <wps:wsp>
                      <wps:cNvSpPr/>
                      <wps:spPr>
                        <a:xfrm>
                          <a:off x="2238375" y="933450"/>
                          <a:ext cx="1543685" cy="1511300"/>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登录与注册</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登录" style="position:absolute;left:0pt;margin-left:122.25pt;margin-top:1.5pt;height:119pt;width:121.55pt;mso-wrap-distance-bottom:0pt;mso-wrap-distance-top:0pt;z-index:251661312;v-text-anchor:middle;mso-width-relative:page;mso-height-relative:page;" o:button="t" fillcolor="#F4B183 [1941]" filled="t" stroked="f" coordsize="21600,21600" o:gfxdata="UEsDBAoAAAAAAIdO4kAAAAAAAAAAAAAAAAAEAAAAZHJzL1BLAwQUAAAACACHTuJA8bPsn9gAAAAJ&#10;AQAADwAAAGRycy9kb3ducmV2LnhtbE2PwU7DMBBE70j8g7VI3KiTkJYoxOmhEgghOBAQZyc2cVp7&#10;HcVuE/6e7YkeV280+6baLs6yk57C4FFAukqAaey8GrAX8PX5dFcAC1GiktajFvCrA2zr66tKlsrP&#10;+KFPTewZlWAopQAT41hyHjqjnQwrP2ok9uMnJyOdU8/VJGcqd5ZnSbLhTg5IH4wc9c7o7tAcnYD3&#10;Yt43r/bw9rzuXszej9/tbsmEuL1Jk0dgUS/xPwxnfVKHmpxaf0QVmBWQ5fmaogLuaRLxvHjYAGvP&#10;IE2A1xW/XFD/AVBLAwQUAAAACACHTuJAe45Njn4CAADPBAAADgAAAGRycy9lMm9Eb2MueG1srVTb&#10;bhMxEH1H4h8sv9PN7iZtGnVThVZBSIVGKohnx+tNVvIN28mm/AwSb3wEn4P4DY69m7ZcnhB5cOaW&#10;MzNnZnJxeVCS7IXzrdEVzU9GlAjNTd3qTUXfv1u+mFLiA9M1k0aLit4LTy/nz59ddHYmCrM1shaO&#10;AET7WWcrug3BzrLM861QzJ8YKzScjXGKBahuk9WOdUBXMitGo9OsM662znDhPazXvZPOE37TCB5u&#10;m8aLQGRFUVtIr0vvOr7Z/ILNNo7ZbcuHMtg/VKFYq5H0AeqaBUZ2rv0DSrXcGW+acMKNykzTtFyk&#10;HtBNPvqtm7stsyL1AnK8faDJ/z9Y/na/cqStKzotKNFMYUY/Pn/9/u0LgQHsdNbPEHRnV27QPMTY&#10;6qFxKn6jCXKoaFGU0/JsQsl9Rc/LcjwZyBWHQDj8+WRcnk7h5wjIJ3lejlJE9ohknQ+vhFEkChV1&#10;mF4ile1vfEB2hB5DYmJvZFsvWymT4jbrK+nInmHSy/HLfFqm38qdemPq3nw6wqcfOcxYjN48PpqB&#10;73uYlOsXfKlJh7qLMyAQzrCqjWQBorIgz+sNJUxucAM8uJRYm1ha2q9Y9DXz2z5dgu2rUG3A9stW&#10;gf5YxJEQqVFAZL7nOkrhsD4MA1ib+h5Dc6bfZm/5skWGG+bDijmsLyrESYZbPI00KNsMEiVb4z79&#10;zR7jsVXwUtLhHNDSxx1zghL5WmPfzvPxON5PUsaTswKKe+pZP/XonboymEOO47c8iTE+yKPYOKM+&#10;4HIXMStcTHPk7skblKvQnylun4vFIoXhZiwLN/rO8gge567NYhdM06b9iET17Az84WrSKIcLj2f5&#10;VE9Rj/9D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xs+yf2AAAAAkBAAAPAAAAAAAAAAEAIAAA&#10;ACIAAABkcnMvZG93bnJldi54bWxQSwECFAAUAAAACACHTuJAe45Njn4CAADPBAAADgAAAAAAAAAB&#10;ACAAAAAnAQAAZHJzL2Uyb0RvYy54bWxQSwUGAAAAAAYABgBZAQAAFwY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lang w:eastAsia="zh-CN"/>
                          <w14:textFill>
                            <w14:solidFill>
                              <w14:schemeClr w14:val="tx1">
                                <w14:lumMod w14:val="95000"/>
                                <w14:lumOff w14:val="5000"/>
                              </w14:schemeClr>
                            </w14:solidFill>
                          </w14:textFill>
                        </w:rPr>
                        <w:t>登录与注册</w:t>
                      </w:r>
                    </w:p>
                  </w:txbxContent>
                </v:textbox>
                <w10:wrap type="topAndBottom"/>
              </v:rect>
            </w:pict>
          </mc:Fallback>
        </mc:AlternateContent>
      </w:r>
      <w:r>
        <w:rPr>
          <w:sz w:val="24"/>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19050</wp:posOffset>
                </wp:positionV>
                <wp:extent cx="1543685" cy="1511300"/>
                <wp:effectExtent l="0" t="0" r="18415" b="12700"/>
                <wp:wrapTopAndBottom/>
                <wp:docPr id="66" name="矩形 66">
                  <a:hlinkClick xmlns:a="http://schemas.openxmlformats.org/drawingml/2006/main" r:id="rId16"/>
                </wp:docPr>
                <wp:cNvGraphicFramePr/>
                <a:graphic xmlns:a="http://schemas.openxmlformats.org/drawingml/2006/main">
                  <a:graphicData uri="http://schemas.microsoft.com/office/word/2010/wordprocessingShape">
                    <wps:wsp>
                      <wps:cNvSpPr/>
                      <wps:spPr>
                        <a:xfrm>
                          <a:off x="685800" y="933450"/>
                          <a:ext cx="1543685" cy="1511300"/>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left="0" w:leftChars="0" w:firstLine="0" w:firstLineChars="0"/>
                              <w:jc w:val="center"/>
                              <w:rPr>
                                <w:rFonts w:hint="eastAsia" w:eastAsiaTheme="minorEastAsia"/>
                                <w:lang w:eastAsia="zh-CN"/>
                              </w:rPr>
                            </w:pPr>
                            <w:r>
                              <w:rPr>
                                <w:rFonts w:hint="eastAsia"/>
                                <w:b/>
                                <w:bCs/>
                                <w:color w:val="0D0D0D" w:themeColor="text1" w:themeTint="F2"/>
                                <w:u w:val="none"/>
                                <w:lang w:eastAsia="zh-CN"/>
                                <w14:textFill>
                                  <w14:solidFill>
                                    <w14:schemeClr w14:val="tx1">
                                      <w14:lumMod w14:val="95000"/>
                                      <w14:lumOff w14:val="5000"/>
                                    </w14:schemeClr>
                                  </w14:solidFill>
                                </w14:textFill>
                              </w:rPr>
                              <w:t>系统介绍</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href="#_系统介绍" style="position:absolute;left:0pt;margin-left:0pt;margin-top:1.5pt;height:119pt;width:121.55pt;mso-wrap-distance-bottom:0pt;mso-wrap-distance-top:0pt;z-index:251660288;v-text-anchor:middle;mso-width-relative:page;mso-height-relative:page;" o:button="t" fillcolor="#FFD966 [1943]" filled="t" stroked="f" coordsize="21600,21600" o:gfxdata="UEsDBAoAAAAAAIdO4kAAAAAAAAAAAAAAAAAEAAAAZHJzL1BLAwQUAAAACACHTuJA+JtXYtYAAAAG&#10;AQAADwAAAGRycy9kb3ducmV2LnhtbE2PQU/DMAyF70j8h8hIXBBLuqIKlaY7IIG4IMQ2Dty8xrTV&#10;GqdqvG7792QnOPlZz3rvc7U6+UHNNMU+sIVsYUARN8H13FrYbl7uH0FFQXY4BCYLZ4qwqq+vKixd&#10;OPInzWtpVQrhWKKFTmQstY5NRx7jIozEyfsJk0dJ69RqN+ExhftBL40ptMeeU0OHIz131OzXB29h&#10;j5QX89f368e2uBs25+K9lTex9vYmM0+ghE7ydwwX/IQOdWLahQO7qAYL6RGxkKeRzOVDnoHaXURm&#10;QNeV/o9f/wJQSwMEFAAAAAgAh07iQGDYweZ7AgAAzgQAAA4AAABkcnMvZTJvRG9jLnhtbK1U224T&#10;MRB9R+IfLL/TzeZGG3VTRY2CkAqtVBDPjtebteQbtpNN+Rkk3vgIPgfxGxx7txcuT4g8OHPLzJkz&#10;Mzm/OGpFDsIHaU1Fy5MRJcJwW0uzq+j7d5sXp5SEyEzNlDWionci0Ivl82fnnVuIsW2tqoUnSGLC&#10;onMVbWN0i6IIvBWahRPrhIGzsV6zCNXvitqzDtm1Ksaj0bzorK+dt1yEAOu6d9Jlzt80gsfrpgki&#10;ElVRYIv59fndprdYnrPFzjPXSj7AYP+AQjNpUPQh1ZpFRvZe/pFKS+5tsE084VYXtmkkF7kHdFOO&#10;fuvmtmVO5F5ATnAPNIX/l5a/Pdx4IuuKzueUGKYxox+fv37/9oXAAHY6FxYIunU3ftACxNTqsfE6&#10;faMJcsTvT2enI1B8V9GzyWQ6G7gVx0g43OVsOkEIJRwB5awsJwhGxuIxkfMhvhJWkyRU1GN4mVN2&#10;uAqxD70PSXWDVbLeSKWy4nfbS+XJgWHQm836DOiTXe31G1v35vkIn37iMGMvevP03gwooU+TYf2S&#10;XxnSAff4ZWqRM2xqo1iEqB24C2ZHCVM7nACPPhc2NkEDarZIoNcstH25nLZHoWXE8iupKwrqBnBA&#10;oQwAJOJ7qpMUj9vjwP/W1neYmbf9MgfHNxIVrliIN8xje4EQFxmv8TTKArYdJEpa6z/9zZ7isVTw&#10;UtLhGtDSxz3zghL12mDdzsrpNJ1PVqazl2Mo/qln+9Rj9vrSYg4lbt/xLKb4qO7Fxlv9AYe7SlXh&#10;Yoajdk/eoFzG/kpx+lysVjkMJ+NYvDK3jqfkiVtjV/toG5n3IxHVszPwh6PJoxwOPF3lUz1HPf4N&#10;LX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JtXYtYAAAAGAQAADwAAAAAAAAABACAAAAAiAAAA&#10;ZHJzL2Rvd25yZXYueG1sUEsBAhQAFAAAAAgAh07iQGDYweZ7AgAAzgQAAA4AAAAAAAAAAQAgAAAA&#10;JQEAAGRycy9lMm9Eb2MueG1sUEsFBgAAAAAGAAYAWQEAABIGAAAAAA==&#10;">
                <v:fill on="t" focussize="0,0"/>
                <v:stroke on="f" weight="1pt" miterlimit="8" joinstyle="miter"/>
                <v:imagedata o:title=""/>
                <o:lock v:ext="edit" aspectratio="f"/>
                <v:textbox>
                  <w:txbxContent>
                    <w:p>
                      <w:pPr>
                        <w:ind w:left="0" w:leftChars="0" w:firstLine="0" w:firstLineChars="0"/>
                        <w:jc w:val="center"/>
                        <w:rPr>
                          <w:rFonts w:hint="eastAsia" w:eastAsiaTheme="minorEastAsia"/>
                          <w:lang w:eastAsia="zh-CN"/>
                        </w:rPr>
                      </w:pPr>
                      <w:r>
                        <w:rPr>
                          <w:rFonts w:hint="eastAsia"/>
                          <w:b/>
                          <w:bCs/>
                          <w:color w:val="0D0D0D" w:themeColor="text1" w:themeTint="F2"/>
                          <w:u w:val="none"/>
                          <w:lang w:eastAsia="zh-CN"/>
                          <w14:textFill>
                            <w14:solidFill>
                              <w14:schemeClr w14:val="tx1">
                                <w14:lumMod w14:val="95000"/>
                                <w14:lumOff w14:val="5000"/>
                              </w14:schemeClr>
                            </w14:solidFill>
                          </w14:textFill>
                        </w:rPr>
                        <w:t>系统介绍</w:t>
                      </w:r>
                    </w:p>
                  </w:txbxContent>
                </v:textbox>
                <w10:wrap type="topAndBottom"/>
              </v:rect>
            </w:pict>
          </mc:Fallback>
        </mc:AlternateContent>
      </w:r>
    </w:p>
    <w:p>
      <w:pPr>
        <w:pStyle w:val="14"/>
        <w:tabs>
          <w:tab w:val="right" w:leader="dot" w:pos="9746"/>
        </w:tabs>
        <w:ind w:left="0" w:leftChars="0" w:firstLine="0" w:firstLineChars="0"/>
      </w:pPr>
      <w:r>
        <w:rPr>
          <w:rFonts w:hint="eastAsia"/>
          <w:b/>
          <w:bCs/>
          <w:sz w:val="48"/>
          <w:szCs w:val="48"/>
          <w:lang w:val="en-US" w:eastAsia="zh-CN"/>
        </w:rPr>
        <w:fldChar w:fldCharType="begin"/>
      </w:r>
      <w:r>
        <w:rPr>
          <w:rFonts w:hint="eastAsia"/>
          <w:b/>
          <w:bCs/>
          <w:sz w:val="48"/>
          <w:szCs w:val="48"/>
          <w:lang w:val="en-US" w:eastAsia="zh-CN"/>
        </w:rPr>
        <w:instrText xml:space="preserve">TOC \o "1-9" \h \u </w:instrText>
      </w:r>
      <w:r>
        <w:rPr>
          <w:rFonts w:hint="eastAsia"/>
          <w:b/>
          <w:bCs/>
          <w:sz w:val="48"/>
          <w:szCs w:val="48"/>
          <w:lang w:val="en-US" w:eastAsia="zh-CN"/>
        </w:rPr>
        <w:fldChar w:fldCharType="separate"/>
      </w:r>
      <w:r>
        <w:rPr>
          <w:rFonts w:hint="eastAsia"/>
          <w:bCs/>
          <w:szCs w:val="48"/>
          <w:lang w:val="en-US" w:eastAsia="zh-CN"/>
        </w:rPr>
        <w:fldChar w:fldCharType="begin"/>
      </w:r>
      <w:r>
        <w:rPr>
          <w:rFonts w:hint="eastAsia"/>
          <w:bCs/>
          <w:szCs w:val="48"/>
          <w:lang w:val="en-US" w:eastAsia="zh-CN"/>
        </w:rPr>
        <w:instrText xml:space="preserve"> HYPERLINK \l _Toc14045 </w:instrText>
      </w:r>
      <w:r>
        <w:rPr>
          <w:rFonts w:hint="eastAsia"/>
          <w:bCs/>
          <w:szCs w:val="48"/>
          <w:lang w:val="en-US" w:eastAsia="zh-CN"/>
        </w:rPr>
        <w:fldChar w:fldCharType="separate"/>
      </w:r>
      <w:r>
        <w:rPr>
          <w:rFonts w:hint="default"/>
          <w:lang w:val="en-US" w:eastAsia="zh-CN"/>
        </w:rPr>
        <w:t xml:space="preserve">1. </w:t>
      </w:r>
      <w:r>
        <w:rPr>
          <w:rFonts w:hint="eastAsia"/>
          <w:lang w:val="en-US" w:eastAsia="zh-CN"/>
        </w:rPr>
        <w:t>系统介绍</w:t>
      </w:r>
      <w:r>
        <w:tab/>
      </w:r>
      <w:r>
        <w:fldChar w:fldCharType="begin"/>
      </w:r>
      <w:r>
        <w:instrText xml:space="preserve"> PAGEREF _Toc14045 </w:instrText>
      </w:r>
      <w:r>
        <w:fldChar w:fldCharType="separate"/>
      </w:r>
      <w:r>
        <w:t>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_Toc30052 </w:instrText>
      </w:r>
      <w:r>
        <w:rPr>
          <w:rFonts w:hint="eastAsia"/>
          <w:bCs/>
          <w:szCs w:val="48"/>
          <w:lang w:val="en-US" w:eastAsia="zh-CN"/>
        </w:rPr>
        <w:fldChar w:fldCharType="separate"/>
      </w:r>
      <w:r>
        <w:rPr>
          <w:rFonts w:hint="default"/>
        </w:rPr>
        <w:t xml:space="preserve">1.1. </w:t>
      </w:r>
      <w:r>
        <w:rPr>
          <w:rFonts w:hint="eastAsia"/>
        </w:rPr>
        <w:t>技术指标、软件架构</w:t>
      </w:r>
      <w:r>
        <w:tab/>
      </w:r>
      <w:r>
        <w:fldChar w:fldCharType="begin"/>
      </w:r>
      <w:r>
        <w:instrText xml:space="preserve"> PAGEREF _Toc30052 </w:instrText>
      </w:r>
      <w:r>
        <w:fldChar w:fldCharType="separate"/>
      </w:r>
      <w:r>
        <w:t>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_Toc6620 </w:instrText>
      </w:r>
      <w:r>
        <w:rPr>
          <w:rFonts w:hint="eastAsia"/>
          <w:bCs/>
          <w:szCs w:val="48"/>
          <w:lang w:val="en-US" w:eastAsia="zh-CN"/>
        </w:rPr>
        <w:fldChar w:fldCharType="separate"/>
      </w:r>
      <w:r>
        <w:rPr>
          <w:rFonts w:hint="default" w:ascii="Arial" w:hAnsi="Arial"/>
          <w:lang w:val="en-US" w:eastAsia="zh-CN"/>
        </w:rPr>
        <w:t xml:space="preserve">1.2. </w:t>
      </w:r>
      <w:r>
        <w:rPr>
          <w:rFonts w:hint="eastAsia" w:ascii="Arial" w:hAnsi="Arial"/>
          <w:lang w:val="en-US" w:eastAsia="zh-CN"/>
        </w:rPr>
        <w:t>模块介绍</w:t>
      </w:r>
      <w:r>
        <w:tab/>
      </w:r>
      <w:r>
        <w:fldChar w:fldCharType="begin"/>
      </w:r>
      <w:r>
        <w:instrText xml:space="preserve"> PAGEREF _Toc6620 </w:instrText>
      </w:r>
      <w:r>
        <w:fldChar w:fldCharType="separate"/>
      </w:r>
      <w:r>
        <w:t>5</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_Toc4792 </w:instrText>
      </w:r>
      <w:r>
        <w:rPr>
          <w:rFonts w:hint="eastAsia"/>
          <w:bCs/>
          <w:szCs w:val="48"/>
          <w:lang w:val="en-US" w:eastAsia="zh-CN"/>
        </w:rPr>
        <w:fldChar w:fldCharType="separate"/>
      </w:r>
      <w:r>
        <w:rPr>
          <w:rFonts w:hint="default"/>
          <w:szCs w:val="22"/>
          <w:lang w:val="en-US" w:eastAsia="zh-CN"/>
        </w:rPr>
        <w:t xml:space="preserve">2. </w:t>
      </w:r>
      <w:r>
        <w:rPr>
          <w:rFonts w:hint="eastAsia"/>
          <w:szCs w:val="22"/>
          <w:lang w:val="en-US" w:eastAsia="zh-CN"/>
        </w:rPr>
        <w:t>登录</w:t>
      </w:r>
      <w:r>
        <w:tab/>
      </w:r>
      <w:r>
        <w:fldChar w:fldCharType="begin"/>
      </w:r>
      <w:r>
        <w:instrText xml:space="preserve"> PAGEREF _Toc4792 </w:instrText>
      </w:r>
      <w:r>
        <w:fldChar w:fldCharType="separate"/>
      </w:r>
      <w:r>
        <w:t>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_Toc8715 </w:instrText>
      </w:r>
      <w:r>
        <w:rPr>
          <w:rFonts w:hint="eastAsia"/>
          <w:bCs/>
          <w:szCs w:val="48"/>
          <w:lang w:val="en-US" w:eastAsia="zh-CN"/>
        </w:rPr>
        <w:fldChar w:fldCharType="separate"/>
      </w:r>
      <w:r>
        <w:rPr>
          <w:rFonts w:hint="default" w:ascii="Arial" w:hAnsi="Arial"/>
          <w:lang w:val="en-US" w:eastAsia="zh-CN"/>
        </w:rPr>
        <w:t xml:space="preserve">2.1. </w:t>
      </w:r>
      <w:r>
        <w:rPr>
          <w:rFonts w:hint="eastAsia" w:ascii="Arial" w:hAnsi="Arial"/>
          <w:lang w:val="en-US" w:eastAsia="zh-CN"/>
        </w:rPr>
        <w:t>系统注册</w:t>
      </w:r>
      <w:r>
        <w:tab/>
      </w:r>
      <w:r>
        <w:fldChar w:fldCharType="begin"/>
      </w:r>
      <w:r>
        <w:instrText xml:space="preserve"> PAGEREF _Toc8715 </w:instrText>
      </w:r>
      <w:r>
        <w:fldChar w:fldCharType="separate"/>
      </w:r>
      <w:r>
        <w:t>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_Toc16463 </w:instrText>
      </w:r>
      <w:r>
        <w:rPr>
          <w:rFonts w:hint="eastAsia"/>
          <w:bCs/>
          <w:szCs w:val="48"/>
          <w:lang w:val="en-US" w:eastAsia="zh-CN"/>
        </w:rPr>
        <w:fldChar w:fldCharType="separate"/>
      </w:r>
      <w:r>
        <w:rPr>
          <w:rFonts w:hint="default" w:ascii="Arial" w:hAnsi="Arial"/>
          <w:lang w:val="en-US" w:eastAsia="zh-CN"/>
        </w:rPr>
        <w:t xml:space="preserve">2.2. </w:t>
      </w:r>
      <w:r>
        <w:rPr>
          <w:rFonts w:hint="eastAsia" w:ascii="Arial" w:hAnsi="Arial"/>
          <w:lang w:val="en-US" w:eastAsia="zh-CN"/>
        </w:rPr>
        <w:t>用户登录</w:t>
      </w:r>
      <w:r>
        <w:tab/>
      </w:r>
      <w:r>
        <w:fldChar w:fldCharType="begin"/>
      </w:r>
      <w:r>
        <w:instrText xml:space="preserve"> PAGEREF _Toc16463 </w:instrText>
      </w:r>
      <w:r>
        <w:fldChar w:fldCharType="separate"/>
      </w:r>
      <w:r>
        <w:t>6</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_Toc4854 </w:instrText>
      </w:r>
      <w:r>
        <w:rPr>
          <w:rFonts w:hint="eastAsia"/>
          <w:bCs/>
          <w:szCs w:val="48"/>
          <w:lang w:val="en-US" w:eastAsia="zh-CN"/>
        </w:rPr>
        <w:fldChar w:fldCharType="separate"/>
      </w:r>
      <w:r>
        <w:rPr>
          <w:rFonts w:hint="default"/>
          <w:szCs w:val="22"/>
          <w:lang w:val="en-US" w:eastAsia="zh-CN"/>
        </w:rPr>
        <w:t xml:space="preserve">3. </w:t>
      </w:r>
      <w:r>
        <w:rPr>
          <w:rFonts w:hint="eastAsia"/>
          <w:szCs w:val="22"/>
          <w:lang w:val="en-US" w:eastAsia="zh-CN"/>
        </w:rPr>
        <w:t>首页</w:t>
      </w:r>
      <w:r>
        <w:tab/>
      </w:r>
      <w:r>
        <w:fldChar w:fldCharType="begin"/>
      </w:r>
      <w:r>
        <w:instrText xml:space="preserve"> PAGEREF _Toc4854 </w:instrText>
      </w:r>
      <w:r>
        <w:fldChar w:fldCharType="separate"/>
      </w:r>
      <w:r>
        <w:t>7</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_Toc7190 </w:instrText>
      </w:r>
      <w:r>
        <w:rPr>
          <w:rFonts w:hint="eastAsia"/>
          <w:bCs/>
          <w:szCs w:val="48"/>
          <w:lang w:val="en-US" w:eastAsia="zh-CN"/>
        </w:rPr>
        <w:fldChar w:fldCharType="separate"/>
      </w:r>
      <w:r>
        <w:rPr>
          <w:rFonts w:hint="default"/>
          <w:szCs w:val="22"/>
          <w:lang w:val="en-US" w:eastAsia="zh-CN"/>
        </w:rPr>
        <w:t xml:space="preserve">4. </w:t>
      </w:r>
      <w:r>
        <w:rPr>
          <w:rFonts w:hint="eastAsia"/>
          <w:szCs w:val="22"/>
          <w:lang w:val="en-US" w:eastAsia="zh-CN"/>
        </w:rPr>
        <w:t>参数设置</w:t>
      </w:r>
      <w:r>
        <w:tab/>
      </w:r>
      <w:r>
        <w:fldChar w:fldCharType="begin"/>
      </w:r>
      <w:r>
        <w:instrText xml:space="preserve"> PAGEREF _Toc7190 </w:instrText>
      </w:r>
      <w:r>
        <w:fldChar w:fldCharType="separate"/>
      </w:r>
      <w:r>
        <w:t>8</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_Toc8487 </w:instrText>
      </w:r>
      <w:r>
        <w:rPr>
          <w:rFonts w:hint="eastAsia"/>
          <w:bCs/>
          <w:szCs w:val="48"/>
          <w:lang w:val="en-US" w:eastAsia="zh-CN"/>
        </w:rPr>
        <w:fldChar w:fldCharType="separate"/>
      </w:r>
      <w:r>
        <w:rPr>
          <w:rFonts w:hint="default"/>
          <w:lang w:val="en-US" w:eastAsia="zh-CN"/>
        </w:rPr>
        <w:t xml:space="preserve">4.1. </w:t>
      </w:r>
      <w:r>
        <w:rPr>
          <w:rFonts w:hint="eastAsia"/>
          <w:lang w:val="en-US" w:eastAsia="zh-CN"/>
        </w:rPr>
        <w:t>用户与用户组</w:t>
      </w:r>
      <w:r>
        <w:tab/>
      </w:r>
      <w:r>
        <w:fldChar w:fldCharType="begin"/>
      </w:r>
      <w:r>
        <w:instrText xml:space="preserve"> PAGEREF _Toc8487 </w:instrText>
      </w:r>
      <w:r>
        <w:fldChar w:fldCharType="separate"/>
      </w:r>
      <w:r>
        <w:t>8</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_Toc1428 </w:instrText>
      </w:r>
      <w:r>
        <w:rPr>
          <w:rFonts w:hint="eastAsia"/>
          <w:bCs/>
          <w:szCs w:val="48"/>
          <w:lang w:val="en-US" w:eastAsia="zh-CN"/>
        </w:rPr>
        <w:fldChar w:fldCharType="separate"/>
      </w:r>
      <w:r>
        <w:rPr>
          <w:rFonts w:hint="default"/>
          <w:szCs w:val="22"/>
          <w:lang w:val="en-US" w:eastAsia="zh-CN"/>
        </w:rPr>
        <w:t xml:space="preserve">4.1.1. </w:t>
      </w:r>
      <w:r>
        <w:rPr>
          <w:rFonts w:hint="eastAsia"/>
          <w:szCs w:val="22"/>
          <w:lang w:val="en-US" w:eastAsia="zh-CN"/>
        </w:rPr>
        <w:t>用户组</w:t>
      </w:r>
      <w:r>
        <w:tab/>
      </w:r>
      <w:r>
        <w:fldChar w:fldCharType="begin"/>
      </w:r>
      <w:r>
        <w:instrText xml:space="preserve"> PAGEREF _Toc1428 </w:instrText>
      </w:r>
      <w:r>
        <w:fldChar w:fldCharType="separate"/>
      </w:r>
      <w:r>
        <w:t>8</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_Toc16032 </w:instrText>
      </w:r>
      <w:r>
        <w:rPr>
          <w:rFonts w:hint="eastAsia"/>
          <w:bCs/>
          <w:szCs w:val="48"/>
          <w:lang w:val="en-US" w:eastAsia="zh-CN"/>
        </w:rPr>
        <w:fldChar w:fldCharType="separate"/>
      </w:r>
      <w:r>
        <w:rPr>
          <w:rFonts w:hint="default"/>
          <w:szCs w:val="22"/>
          <w:lang w:val="en-US" w:eastAsia="zh-CN"/>
        </w:rPr>
        <w:t xml:space="preserve">4.1.2. </w:t>
      </w:r>
      <w:r>
        <w:rPr>
          <w:rFonts w:hint="eastAsia"/>
          <w:szCs w:val="22"/>
          <w:lang w:val="en-US" w:eastAsia="zh-CN"/>
        </w:rPr>
        <w:t>用户</w:t>
      </w:r>
      <w:r>
        <w:tab/>
      </w:r>
      <w:r>
        <w:fldChar w:fldCharType="begin"/>
      </w:r>
      <w:r>
        <w:instrText xml:space="preserve"> PAGEREF _Toc16032 </w:instrText>
      </w:r>
      <w:r>
        <w:fldChar w:fldCharType="separate"/>
      </w:r>
      <w:r>
        <w:t>11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_Toc23791 </w:instrText>
      </w:r>
      <w:r>
        <w:rPr>
          <w:rFonts w:hint="eastAsia"/>
          <w:bCs/>
          <w:szCs w:val="48"/>
          <w:lang w:val="en-US" w:eastAsia="zh-CN"/>
        </w:rPr>
        <w:fldChar w:fldCharType="separate"/>
      </w:r>
      <w:r>
        <w:rPr>
          <w:rFonts w:hint="default" w:ascii="Arial" w:hAnsi="Arial"/>
          <w:szCs w:val="22"/>
          <w:lang w:val="en-US" w:eastAsia="zh-CN"/>
        </w:rPr>
        <w:t xml:space="preserve">4.2. </w:t>
      </w:r>
      <w:r>
        <w:rPr>
          <w:rFonts w:hint="eastAsia" w:ascii="Arial" w:hAnsi="Arial"/>
          <w:szCs w:val="22"/>
          <w:lang w:val="en-US" w:eastAsia="zh-CN"/>
        </w:rPr>
        <w:t>部门设置</w:t>
      </w:r>
      <w:r>
        <w:tab/>
      </w:r>
      <w:r>
        <w:fldChar w:fldCharType="begin"/>
      </w:r>
      <w:r>
        <w:instrText xml:space="preserve"> PAGEREF _Toc23791 </w:instrText>
      </w:r>
      <w:r>
        <w:fldChar w:fldCharType="separate"/>
      </w:r>
      <w:r>
        <w:t>12</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_Toc28762 </w:instrText>
      </w:r>
      <w:r>
        <w:rPr>
          <w:rFonts w:hint="eastAsia"/>
          <w:bCs/>
          <w:szCs w:val="48"/>
          <w:lang w:val="en-US" w:eastAsia="zh-CN"/>
        </w:rPr>
        <w:fldChar w:fldCharType="separate"/>
      </w:r>
      <w:r>
        <w:rPr>
          <w:rFonts w:hint="default" w:ascii="Arial" w:hAnsi="Arial"/>
          <w:szCs w:val="22"/>
          <w:lang w:val="en-US" w:eastAsia="zh-CN"/>
        </w:rPr>
        <w:t xml:space="preserve">4.3. </w:t>
      </w:r>
      <w:r>
        <w:rPr>
          <w:rFonts w:hint="eastAsia" w:ascii="Arial" w:hAnsi="Arial"/>
          <w:szCs w:val="22"/>
          <w:lang w:val="en-US" w:eastAsia="zh-CN"/>
        </w:rPr>
        <w:t>往来单位</w:t>
      </w:r>
      <w:r>
        <w:tab/>
      </w:r>
      <w:r>
        <w:fldChar w:fldCharType="begin"/>
      </w:r>
      <w:r>
        <w:instrText xml:space="preserve"> PAGEREF _Toc28762 </w:instrText>
      </w:r>
      <w:r>
        <w:fldChar w:fldCharType="separate"/>
      </w:r>
      <w:r>
        <w:t>16</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_Toc19204 </w:instrText>
      </w:r>
      <w:r>
        <w:rPr>
          <w:rFonts w:hint="eastAsia"/>
          <w:bCs/>
          <w:szCs w:val="48"/>
          <w:lang w:val="en-US" w:eastAsia="zh-CN"/>
        </w:rPr>
        <w:fldChar w:fldCharType="separate"/>
      </w:r>
      <w:r>
        <w:rPr>
          <w:rFonts w:hint="default" w:ascii="Arial" w:hAnsi="Arial"/>
          <w:szCs w:val="22"/>
          <w:lang w:val="en-US" w:eastAsia="zh-CN"/>
        </w:rPr>
        <w:t xml:space="preserve">4.4. </w:t>
      </w:r>
      <w:r>
        <w:rPr>
          <w:rFonts w:hint="eastAsia" w:ascii="Arial" w:hAnsi="Arial"/>
          <w:szCs w:val="22"/>
          <w:lang w:val="en-US" w:eastAsia="zh-CN"/>
        </w:rPr>
        <w:t>维修保养班组</w:t>
      </w:r>
      <w:r>
        <w:tab/>
      </w:r>
      <w:r>
        <w:fldChar w:fldCharType="begin"/>
      </w:r>
      <w:r>
        <w:instrText xml:space="preserve"> PAGEREF _Toc19204 </w:instrText>
      </w:r>
      <w:r>
        <w:fldChar w:fldCharType="separate"/>
      </w:r>
      <w:r>
        <w:t>18</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_Toc7287 </w:instrText>
      </w:r>
      <w:r>
        <w:rPr>
          <w:rFonts w:hint="eastAsia"/>
          <w:bCs/>
          <w:szCs w:val="48"/>
          <w:lang w:val="en-US" w:eastAsia="zh-CN"/>
        </w:rPr>
        <w:fldChar w:fldCharType="separate"/>
      </w:r>
      <w:r>
        <w:rPr>
          <w:rFonts w:hint="default" w:ascii="Arial" w:hAnsi="Arial"/>
          <w:szCs w:val="22"/>
          <w:lang w:val="en-US" w:eastAsia="zh-CN"/>
        </w:rPr>
        <w:t xml:space="preserve">4.5. </w:t>
      </w:r>
      <w:r>
        <w:rPr>
          <w:rFonts w:hint="eastAsia" w:ascii="Arial" w:hAnsi="Arial"/>
          <w:szCs w:val="22"/>
          <w:lang w:val="en-US" w:eastAsia="zh-CN"/>
        </w:rPr>
        <w:t>全局设置</w:t>
      </w:r>
      <w:r>
        <w:tab/>
      </w:r>
      <w:r>
        <w:fldChar w:fldCharType="begin"/>
      </w:r>
      <w:r>
        <w:instrText xml:space="preserve"> PAGEREF _Toc7287 </w:instrText>
      </w:r>
      <w:r>
        <w:fldChar w:fldCharType="separate"/>
      </w:r>
      <w:r>
        <w:t>19</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_Toc25403 </w:instrText>
      </w:r>
      <w:r>
        <w:rPr>
          <w:rFonts w:hint="eastAsia"/>
          <w:bCs/>
          <w:szCs w:val="48"/>
          <w:lang w:val="en-US" w:eastAsia="zh-CN"/>
        </w:rPr>
        <w:fldChar w:fldCharType="separate"/>
      </w:r>
      <w:r>
        <w:rPr>
          <w:rFonts w:hint="default" w:ascii="Arial" w:hAnsi="Arial"/>
          <w:szCs w:val="22"/>
          <w:lang w:val="en-US" w:eastAsia="zh-CN"/>
        </w:rPr>
        <w:t xml:space="preserve">4.6. </w:t>
      </w:r>
      <w:r>
        <w:rPr>
          <w:rFonts w:hint="eastAsia" w:ascii="Arial" w:hAnsi="Arial"/>
          <w:szCs w:val="22"/>
          <w:lang w:val="en-US" w:eastAsia="zh-CN"/>
        </w:rPr>
        <w:t>设置类型</w:t>
      </w:r>
      <w:r>
        <w:tab/>
      </w:r>
      <w:r>
        <w:fldChar w:fldCharType="begin"/>
      </w:r>
      <w:r>
        <w:instrText xml:space="preserve"> PAGEREF _Toc25403 </w:instrText>
      </w:r>
      <w:r>
        <w:fldChar w:fldCharType="separate"/>
      </w:r>
      <w:r>
        <w:t>21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_Toc32585 </w:instrText>
      </w:r>
      <w:r>
        <w:rPr>
          <w:rFonts w:hint="eastAsia"/>
          <w:bCs/>
          <w:szCs w:val="48"/>
          <w:lang w:val="en-US" w:eastAsia="zh-CN"/>
        </w:rPr>
        <w:fldChar w:fldCharType="separate"/>
      </w:r>
      <w:r>
        <w:rPr>
          <w:rFonts w:hint="default" w:ascii="Arial" w:hAnsi="Arial"/>
          <w:szCs w:val="22"/>
          <w:lang w:val="en-US" w:eastAsia="zh-CN"/>
        </w:rPr>
        <w:t xml:space="preserve">4.7. </w:t>
      </w:r>
      <w:r>
        <w:rPr>
          <w:rFonts w:hint="eastAsia" w:ascii="Arial" w:hAnsi="Arial"/>
          <w:szCs w:val="22"/>
          <w:lang w:val="en-US" w:eastAsia="zh-CN"/>
        </w:rPr>
        <w:t>设备列表相关项隐藏</w:t>
      </w:r>
      <w:r>
        <w:tab/>
      </w:r>
      <w:r>
        <w:fldChar w:fldCharType="begin"/>
      </w:r>
      <w:r>
        <w:instrText xml:space="preserve"> PAGEREF _Toc32585 </w:instrText>
      </w:r>
      <w:r>
        <w:fldChar w:fldCharType="separate"/>
      </w:r>
      <w:r>
        <w:t>21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_Toc13569 </w:instrText>
      </w:r>
      <w:r>
        <w:rPr>
          <w:rFonts w:hint="eastAsia"/>
          <w:bCs/>
          <w:szCs w:val="48"/>
          <w:lang w:val="en-US" w:eastAsia="zh-CN"/>
        </w:rPr>
        <w:fldChar w:fldCharType="separate"/>
      </w:r>
      <w:r>
        <w:rPr>
          <w:rFonts w:hint="default" w:ascii="Arial" w:hAnsi="Arial"/>
          <w:szCs w:val="22"/>
          <w:lang w:val="en-US" w:eastAsia="zh-CN"/>
        </w:rPr>
        <w:t xml:space="preserve">4.8. </w:t>
      </w:r>
      <w:r>
        <w:rPr>
          <w:rFonts w:hint="eastAsia" w:ascii="Arial" w:hAnsi="Arial"/>
          <w:szCs w:val="22"/>
          <w:lang w:val="en-US" w:eastAsia="zh-CN"/>
        </w:rPr>
        <w:t>故障类型</w:t>
      </w:r>
      <w:r>
        <w:tab/>
      </w:r>
      <w:r>
        <w:fldChar w:fldCharType="begin"/>
      </w:r>
      <w:r>
        <w:instrText xml:space="preserve"> PAGEREF _Toc13569 </w:instrText>
      </w:r>
      <w:r>
        <w:fldChar w:fldCharType="separate"/>
      </w:r>
      <w:r>
        <w:t>23</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_Toc9571 </w:instrText>
      </w:r>
      <w:r>
        <w:rPr>
          <w:rFonts w:hint="eastAsia"/>
          <w:bCs/>
          <w:szCs w:val="48"/>
          <w:lang w:val="en-US" w:eastAsia="zh-CN"/>
        </w:rPr>
        <w:fldChar w:fldCharType="separate"/>
      </w:r>
      <w:r>
        <w:rPr>
          <w:rFonts w:hint="default" w:ascii="Arial" w:hAnsi="Arial"/>
          <w:szCs w:val="22"/>
          <w:lang w:val="en-US" w:eastAsia="zh-CN"/>
        </w:rPr>
        <w:t xml:space="preserve">4.9. </w:t>
      </w:r>
      <w:r>
        <w:rPr>
          <w:rFonts w:hint="eastAsia" w:ascii="Arial" w:hAnsi="Arial"/>
          <w:szCs w:val="22"/>
          <w:lang w:val="en-US" w:eastAsia="zh-CN"/>
        </w:rPr>
        <w:t>设备其他</w:t>
      </w:r>
      <w:r>
        <w:tab/>
      </w:r>
      <w:r>
        <w:fldChar w:fldCharType="begin"/>
      </w:r>
      <w:r>
        <w:instrText xml:space="preserve"> PAGEREF _Toc9571 </w:instrText>
      </w:r>
      <w:r>
        <w:fldChar w:fldCharType="separate"/>
      </w:r>
      <w:r>
        <w:t>23</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_Toc21006 </w:instrText>
      </w:r>
      <w:r>
        <w:rPr>
          <w:rFonts w:hint="eastAsia"/>
          <w:bCs/>
          <w:szCs w:val="48"/>
          <w:lang w:val="en-US" w:eastAsia="zh-CN"/>
        </w:rPr>
        <w:fldChar w:fldCharType="separate"/>
      </w:r>
      <w:r>
        <w:rPr>
          <w:rFonts w:hint="default" w:ascii="Arial" w:hAnsi="Arial"/>
          <w:szCs w:val="22"/>
          <w:lang w:val="en-US" w:eastAsia="zh-CN"/>
        </w:rPr>
        <w:t xml:space="preserve">4.10. </w:t>
      </w:r>
      <w:r>
        <w:rPr>
          <w:rFonts w:hint="eastAsia" w:ascii="Arial" w:hAnsi="Arial"/>
          <w:szCs w:val="22"/>
          <w:lang w:val="en-US" w:eastAsia="zh-CN"/>
        </w:rPr>
        <w:t>出入库类型</w:t>
      </w:r>
      <w:r>
        <w:tab/>
      </w:r>
      <w:r>
        <w:fldChar w:fldCharType="begin"/>
      </w:r>
      <w:r>
        <w:instrText xml:space="preserve"> PAGEREF _Toc21006 </w:instrText>
      </w:r>
      <w:r>
        <w:fldChar w:fldCharType="separate"/>
      </w:r>
      <w:r>
        <w:t>25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_Toc31559 </w:instrText>
      </w:r>
      <w:r>
        <w:rPr>
          <w:rFonts w:hint="eastAsia"/>
          <w:bCs/>
          <w:szCs w:val="48"/>
          <w:lang w:val="en-US" w:eastAsia="zh-CN"/>
        </w:rPr>
        <w:fldChar w:fldCharType="separate"/>
      </w:r>
      <w:r>
        <w:rPr>
          <w:rFonts w:hint="default" w:ascii="Arial" w:hAnsi="Arial"/>
          <w:szCs w:val="22"/>
          <w:lang w:val="en-US" w:eastAsia="zh-CN"/>
        </w:rPr>
        <w:t xml:space="preserve">4.11. </w:t>
      </w:r>
      <w:r>
        <w:rPr>
          <w:rFonts w:hint="eastAsia" w:ascii="Arial" w:hAnsi="Arial"/>
          <w:szCs w:val="22"/>
          <w:lang w:val="en-US" w:eastAsia="zh-CN"/>
        </w:rPr>
        <w:t>备件仓库</w:t>
      </w:r>
      <w:r>
        <w:tab/>
      </w:r>
      <w:r>
        <w:fldChar w:fldCharType="begin"/>
      </w:r>
      <w:r>
        <w:instrText xml:space="preserve"> PAGEREF _Toc31559 </w:instrText>
      </w:r>
      <w:r>
        <w:fldChar w:fldCharType="separate"/>
      </w:r>
      <w:r>
        <w:t>26</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_Toc14306 </w:instrText>
      </w:r>
      <w:r>
        <w:rPr>
          <w:rFonts w:hint="eastAsia"/>
          <w:bCs/>
          <w:szCs w:val="48"/>
          <w:lang w:val="en-US" w:eastAsia="zh-CN"/>
        </w:rPr>
        <w:fldChar w:fldCharType="separate"/>
      </w:r>
      <w:r>
        <w:rPr>
          <w:rFonts w:hint="default" w:ascii="Arial" w:hAnsi="Arial"/>
          <w:szCs w:val="22"/>
          <w:lang w:val="en-US" w:eastAsia="zh-CN"/>
        </w:rPr>
        <w:t xml:space="preserve">4.12. </w:t>
      </w:r>
      <w:r>
        <w:rPr>
          <w:rFonts w:hint="eastAsia" w:ascii="Arial" w:hAnsi="Arial"/>
          <w:szCs w:val="22"/>
          <w:lang w:val="en-US" w:eastAsia="zh-CN"/>
        </w:rPr>
        <w:t>备件类型</w:t>
      </w:r>
      <w:r>
        <w:tab/>
      </w:r>
      <w:r>
        <w:fldChar w:fldCharType="begin"/>
      </w:r>
      <w:r>
        <w:instrText xml:space="preserve"> PAGEREF _Toc14306 </w:instrText>
      </w:r>
      <w:r>
        <w:fldChar w:fldCharType="separate"/>
      </w:r>
      <w:r>
        <w:t>27</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_Toc18287 </w:instrText>
      </w:r>
      <w:r>
        <w:rPr>
          <w:rFonts w:hint="eastAsia"/>
          <w:bCs/>
          <w:szCs w:val="48"/>
          <w:lang w:val="en-US" w:eastAsia="zh-CN"/>
        </w:rPr>
        <w:fldChar w:fldCharType="separate"/>
      </w:r>
      <w:r>
        <w:rPr>
          <w:rFonts w:hint="default" w:ascii="Arial" w:hAnsi="Arial"/>
          <w:szCs w:val="22"/>
          <w:lang w:val="en-US" w:eastAsia="zh-CN"/>
        </w:rPr>
        <w:t xml:space="preserve">4.13. </w:t>
      </w:r>
      <w:r>
        <w:rPr>
          <w:rFonts w:hint="eastAsia" w:ascii="Arial" w:hAnsi="Arial"/>
          <w:szCs w:val="22"/>
          <w:lang w:val="en-US" w:eastAsia="zh-CN"/>
        </w:rPr>
        <w:t>备件其他</w:t>
      </w:r>
      <w:r>
        <w:tab/>
      </w:r>
      <w:r>
        <w:fldChar w:fldCharType="begin"/>
      </w:r>
      <w:r>
        <w:instrText xml:space="preserve"> PAGEREF _Toc18287 </w:instrText>
      </w:r>
      <w:r>
        <w:fldChar w:fldCharType="separate"/>
      </w:r>
      <w:r>
        <w:t>28</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_Toc15900 </w:instrText>
      </w:r>
      <w:r>
        <w:rPr>
          <w:rFonts w:hint="eastAsia"/>
          <w:bCs/>
          <w:szCs w:val="48"/>
          <w:lang w:val="en-US" w:eastAsia="zh-CN"/>
        </w:rPr>
        <w:fldChar w:fldCharType="separate"/>
      </w:r>
      <w:r>
        <w:rPr>
          <w:rFonts w:hint="default" w:ascii="Arial" w:hAnsi="Arial"/>
          <w:szCs w:val="22"/>
          <w:lang w:val="en-US" w:eastAsia="zh-CN"/>
        </w:rPr>
        <w:t xml:space="preserve">4.14. </w:t>
      </w:r>
      <w:r>
        <w:rPr>
          <w:rFonts w:hint="eastAsia" w:ascii="Arial" w:hAnsi="Arial"/>
          <w:szCs w:val="22"/>
          <w:lang w:val="en-US" w:eastAsia="zh-CN"/>
        </w:rPr>
        <w:t>日志管理</w:t>
      </w:r>
      <w:r>
        <w:tab/>
      </w:r>
      <w:r>
        <w:fldChar w:fldCharType="begin"/>
      </w:r>
      <w:r>
        <w:instrText xml:space="preserve"> PAGEREF _Toc15900 </w:instrText>
      </w:r>
      <w:r>
        <w:fldChar w:fldCharType="separate"/>
      </w:r>
      <w:r>
        <w:t>29</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_Toc18888 </w:instrText>
      </w:r>
      <w:r>
        <w:rPr>
          <w:rFonts w:hint="eastAsia"/>
          <w:bCs/>
          <w:szCs w:val="48"/>
          <w:lang w:val="en-US" w:eastAsia="zh-CN"/>
        </w:rPr>
        <w:fldChar w:fldCharType="separate"/>
      </w:r>
      <w:r>
        <w:rPr>
          <w:rFonts w:hint="default" w:ascii="Arial" w:hAnsi="Arial"/>
          <w:szCs w:val="22"/>
          <w:lang w:val="en-US" w:eastAsia="zh-CN"/>
        </w:rPr>
        <w:t xml:space="preserve">4.15. </w:t>
      </w:r>
      <w:r>
        <w:rPr>
          <w:rFonts w:hint="eastAsia" w:ascii="Arial" w:hAnsi="Arial"/>
          <w:szCs w:val="22"/>
          <w:lang w:val="en-US" w:eastAsia="zh-CN"/>
        </w:rPr>
        <w:t>审核流程</w:t>
      </w:r>
      <w:r>
        <w:tab/>
      </w:r>
      <w:r>
        <w:fldChar w:fldCharType="begin"/>
      </w:r>
      <w:r>
        <w:instrText xml:space="preserve"> PAGEREF _Toc18888 </w:instrText>
      </w:r>
      <w:r>
        <w:fldChar w:fldCharType="separate"/>
      </w:r>
      <w:r>
        <w:t>29</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_Toc30873 </w:instrText>
      </w:r>
      <w:r>
        <w:rPr>
          <w:rFonts w:hint="eastAsia"/>
          <w:bCs/>
          <w:szCs w:val="48"/>
          <w:lang w:val="en-US" w:eastAsia="zh-CN"/>
        </w:rPr>
        <w:fldChar w:fldCharType="separate"/>
      </w:r>
      <w:r>
        <w:rPr>
          <w:rFonts w:hint="default" w:ascii="Arial" w:hAnsi="Arial"/>
          <w:szCs w:val="22"/>
          <w:lang w:val="en-US" w:eastAsia="zh-CN"/>
        </w:rPr>
        <w:t xml:space="preserve">4.16. </w:t>
      </w:r>
      <w:r>
        <w:rPr>
          <w:rFonts w:hint="eastAsia" w:ascii="Arial" w:hAnsi="Arial"/>
          <w:szCs w:val="22"/>
          <w:lang w:val="en-US" w:eastAsia="zh-CN"/>
        </w:rPr>
        <w:t>文档设置</w:t>
      </w:r>
      <w:r>
        <w:tab/>
      </w:r>
      <w:r>
        <w:fldChar w:fldCharType="begin"/>
      </w:r>
      <w:r>
        <w:instrText xml:space="preserve"> PAGEREF _Toc30873 </w:instrText>
      </w:r>
      <w:r>
        <w:fldChar w:fldCharType="separate"/>
      </w:r>
      <w:r>
        <w:t>30</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_Toc21464 </w:instrText>
      </w:r>
      <w:r>
        <w:rPr>
          <w:rFonts w:hint="eastAsia"/>
          <w:bCs/>
          <w:szCs w:val="48"/>
          <w:lang w:val="en-US" w:eastAsia="zh-CN"/>
        </w:rPr>
        <w:fldChar w:fldCharType="separate"/>
      </w:r>
      <w:r>
        <w:rPr>
          <w:rFonts w:hint="default"/>
          <w:szCs w:val="22"/>
          <w:lang w:val="en-US" w:eastAsia="zh-CN"/>
        </w:rPr>
        <w:t xml:space="preserve">5. </w:t>
      </w:r>
      <w:r>
        <w:rPr>
          <w:rFonts w:hint="eastAsia"/>
          <w:szCs w:val="22"/>
          <w:lang w:val="en-US" w:eastAsia="zh-CN"/>
        </w:rPr>
        <w:t>设备管理</w:t>
      </w:r>
      <w:r>
        <w:tab/>
      </w:r>
      <w:r>
        <w:fldChar w:fldCharType="begin"/>
      </w:r>
      <w:r>
        <w:instrText xml:space="preserve"> PAGEREF _Toc21464 </w:instrText>
      </w:r>
      <w:r>
        <w:fldChar w:fldCharType="separate"/>
      </w:r>
      <w:r>
        <w:t>31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_Toc13180 </w:instrText>
      </w:r>
      <w:r>
        <w:rPr>
          <w:rFonts w:hint="eastAsia"/>
          <w:bCs/>
          <w:szCs w:val="48"/>
          <w:lang w:val="en-US" w:eastAsia="zh-CN"/>
        </w:rPr>
        <w:fldChar w:fldCharType="separate"/>
      </w:r>
      <w:r>
        <w:rPr>
          <w:rFonts w:hint="default" w:ascii="Arial" w:hAnsi="Arial"/>
          <w:szCs w:val="22"/>
          <w:lang w:val="en-US" w:eastAsia="zh-CN"/>
        </w:rPr>
        <w:t xml:space="preserve">5.1. </w:t>
      </w:r>
      <w:r>
        <w:rPr>
          <w:rFonts w:hint="eastAsia" w:ascii="Arial" w:hAnsi="Arial"/>
          <w:szCs w:val="22"/>
          <w:lang w:val="en-US" w:eastAsia="zh-CN"/>
        </w:rPr>
        <w:t>添加设备</w:t>
      </w:r>
      <w:r>
        <w:tab/>
      </w:r>
      <w:r>
        <w:fldChar w:fldCharType="begin"/>
      </w:r>
      <w:r>
        <w:instrText xml:space="preserve"> PAGEREF _Toc13180 </w:instrText>
      </w:r>
      <w:r>
        <w:fldChar w:fldCharType="separate"/>
      </w:r>
      <w:r>
        <w:t>31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_Toc1817 </w:instrText>
      </w:r>
      <w:r>
        <w:rPr>
          <w:rFonts w:hint="eastAsia"/>
          <w:bCs/>
          <w:szCs w:val="48"/>
          <w:lang w:val="en-US" w:eastAsia="zh-CN"/>
        </w:rPr>
        <w:fldChar w:fldCharType="separate"/>
      </w:r>
      <w:r>
        <w:rPr>
          <w:rFonts w:hint="default" w:ascii="Arial" w:hAnsi="Arial"/>
          <w:szCs w:val="22"/>
          <w:lang w:val="en-US" w:eastAsia="zh-CN"/>
        </w:rPr>
        <w:t xml:space="preserve">5.2. </w:t>
      </w:r>
      <w:r>
        <w:rPr>
          <w:rFonts w:hint="eastAsia" w:ascii="Arial" w:hAnsi="Arial"/>
          <w:szCs w:val="22"/>
          <w:lang w:val="en-US" w:eastAsia="zh-CN"/>
        </w:rPr>
        <w:t>附加子设备</w:t>
      </w:r>
      <w:r>
        <w:tab/>
      </w:r>
      <w:r>
        <w:fldChar w:fldCharType="begin"/>
      </w:r>
      <w:r>
        <w:instrText xml:space="preserve"> PAGEREF _Toc1817 </w:instrText>
      </w:r>
      <w:r>
        <w:fldChar w:fldCharType="separate"/>
      </w:r>
      <w:r>
        <w:t>33</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_Toc8338 </w:instrText>
      </w:r>
      <w:r>
        <w:rPr>
          <w:rFonts w:hint="eastAsia"/>
          <w:bCs/>
          <w:szCs w:val="48"/>
          <w:lang w:val="en-US" w:eastAsia="zh-CN"/>
        </w:rPr>
        <w:fldChar w:fldCharType="separate"/>
      </w:r>
      <w:r>
        <w:rPr>
          <w:rFonts w:hint="default" w:ascii="Arial" w:hAnsi="Arial"/>
          <w:szCs w:val="22"/>
          <w:lang w:val="en-US" w:eastAsia="zh-CN"/>
        </w:rPr>
        <w:t xml:space="preserve">5.3. </w:t>
      </w:r>
      <w:r>
        <w:rPr>
          <w:rFonts w:hint="eastAsia" w:ascii="Arial" w:hAnsi="Arial"/>
          <w:szCs w:val="22"/>
          <w:lang w:val="en-US" w:eastAsia="zh-CN"/>
        </w:rPr>
        <w:t>列表字段定制显示</w:t>
      </w:r>
      <w:r>
        <w:tab/>
      </w:r>
      <w:r>
        <w:fldChar w:fldCharType="begin"/>
      </w:r>
      <w:r>
        <w:instrText xml:space="preserve"> PAGEREF _Toc8338 </w:instrText>
      </w:r>
      <w:r>
        <w:fldChar w:fldCharType="separate"/>
      </w:r>
      <w:r>
        <w:t>35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_Toc4963 </w:instrText>
      </w:r>
      <w:r>
        <w:rPr>
          <w:rFonts w:hint="eastAsia"/>
          <w:bCs/>
          <w:szCs w:val="48"/>
          <w:lang w:val="en-US" w:eastAsia="zh-CN"/>
        </w:rPr>
        <w:fldChar w:fldCharType="separate"/>
      </w:r>
      <w:r>
        <w:rPr>
          <w:rFonts w:hint="default" w:ascii="Arial" w:hAnsi="Arial"/>
          <w:szCs w:val="22"/>
          <w:lang w:val="en-US" w:eastAsia="zh-CN"/>
        </w:rPr>
        <w:t xml:space="preserve">5.4. </w:t>
      </w:r>
      <w:r>
        <w:rPr>
          <w:rFonts w:hint="eastAsia" w:ascii="Arial" w:hAnsi="Arial"/>
          <w:szCs w:val="22"/>
          <w:lang w:val="en-US" w:eastAsia="zh-CN"/>
        </w:rPr>
        <w:t>设备启用与停用</w:t>
      </w:r>
      <w:r>
        <w:tab/>
      </w:r>
      <w:r>
        <w:fldChar w:fldCharType="begin"/>
      </w:r>
      <w:r>
        <w:instrText xml:space="preserve"> PAGEREF _Toc4963 </w:instrText>
      </w:r>
      <w:r>
        <w:fldChar w:fldCharType="separate"/>
      </w:r>
      <w:r>
        <w:t>36</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_Toc18604 </w:instrText>
      </w:r>
      <w:r>
        <w:rPr>
          <w:rFonts w:hint="eastAsia"/>
          <w:bCs/>
          <w:szCs w:val="48"/>
          <w:lang w:val="en-US" w:eastAsia="zh-CN"/>
        </w:rPr>
        <w:fldChar w:fldCharType="separate"/>
      </w:r>
      <w:r>
        <w:rPr>
          <w:rFonts w:hint="default"/>
          <w:lang w:val="en-US" w:eastAsia="zh-CN"/>
        </w:rPr>
        <w:t xml:space="preserve">6. </w:t>
      </w:r>
      <w:r>
        <w:rPr>
          <w:rFonts w:hint="eastAsia"/>
          <w:lang w:val="en-US" w:eastAsia="zh-CN"/>
        </w:rPr>
        <w:t>故障报修</w:t>
      </w:r>
      <w:r>
        <w:tab/>
      </w:r>
      <w:r>
        <w:fldChar w:fldCharType="begin"/>
      </w:r>
      <w:r>
        <w:instrText xml:space="preserve"> PAGEREF _Toc18604 </w:instrText>
      </w:r>
      <w:r>
        <w:fldChar w:fldCharType="separate"/>
      </w:r>
      <w:r>
        <w:t>37</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_Toc23887 </w:instrText>
      </w:r>
      <w:r>
        <w:rPr>
          <w:rFonts w:hint="eastAsia"/>
          <w:bCs/>
          <w:szCs w:val="48"/>
          <w:lang w:val="en-US" w:eastAsia="zh-CN"/>
        </w:rPr>
        <w:fldChar w:fldCharType="separate"/>
      </w:r>
      <w:r>
        <w:rPr>
          <w:rFonts w:hint="default" w:ascii="Arial" w:hAnsi="Arial"/>
          <w:szCs w:val="22"/>
          <w:lang w:val="en-US" w:eastAsia="zh-CN"/>
        </w:rPr>
        <w:t xml:space="preserve">6.1. </w:t>
      </w:r>
      <w:r>
        <w:rPr>
          <w:rFonts w:hint="eastAsia" w:ascii="Arial" w:hAnsi="Arial"/>
          <w:szCs w:val="22"/>
          <w:lang w:val="en-US" w:eastAsia="zh-CN"/>
        </w:rPr>
        <w:t>添加故障</w:t>
      </w:r>
      <w:r>
        <w:tab/>
      </w:r>
      <w:r>
        <w:fldChar w:fldCharType="begin"/>
      </w:r>
      <w:r>
        <w:instrText xml:space="preserve"> PAGEREF _Toc23887 </w:instrText>
      </w:r>
      <w:r>
        <w:fldChar w:fldCharType="separate"/>
      </w:r>
      <w:r>
        <w:t>38</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_Toc10463 </w:instrText>
      </w:r>
      <w:r>
        <w:rPr>
          <w:rFonts w:hint="eastAsia"/>
          <w:bCs/>
          <w:szCs w:val="48"/>
          <w:lang w:val="en-US" w:eastAsia="zh-CN"/>
        </w:rPr>
        <w:fldChar w:fldCharType="separate"/>
      </w:r>
      <w:r>
        <w:rPr>
          <w:rFonts w:hint="default"/>
          <w:lang w:val="en-US" w:eastAsia="zh-CN"/>
        </w:rPr>
        <w:t xml:space="preserve">6.1.1. </w:t>
      </w:r>
      <w:r>
        <w:rPr>
          <w:rFonts w:hint="eastAsia"/>
          <w:lang w:val="en-US" w:eastAsia="zh-CN"/>
        </w:rPr>
        <w:t>网页报修</w:t>
      </w:r>
      <w:r>
        <w:tab/>
      </w:r>
      <w:r>
        <w:fldChar w:fldCharType="begin"/>
      </w:r>
      <w:r>
        <w:instrText xml:space="preserve"> PAGEREF _Toc10463 </w:instrText>
      </w:r>
      <w:r>
        <w:fldChar w:fldCharType="separate"/>
      </w:r>
      <w:r>
        <w:t>38</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_Toc29940 </w:instrText>
      </w:r>
      <w:r>
        <w:rPr>
          <w:rFonts w:hint="eastAsia"/>
          <w:bCs/>
          <w:szCs w:val="48"/>
          <w:lang w:val="en-US" w:eastAsia="zh-CN"/>
        </w:rPr>
        <w:fldChar w:fldCharType="separate"/>
      </w:r>
      <w:r>
        <w:rPr>
          <w:rFonts w:hint="default" w:ascii="Arial" w:hAnsi="Arial"/>
          <w:lang w:val="en-US" w:eastAsia="zh-CN"/>
        </w:rPr>
        <w:t xml:space="preserve">6.1.2. </w:t>
      </w:r>
      <w:r>
        <w:rPr>
          <w:rFonts w:hint="eastAsia" w:ascii="Arial" w:hAnsi="Arial"/>
          <w:lang w:val="en-US" w:eastAsia="zh-CN"/>
        </w:rPr>
        <w:t>微信报修</w:t>
      </w:r>
      <w:r>
        <w:tab/>
      </w:r>
      <w:r>
        <w:fldChar w:fldCharType="begin"/>
      </w:r>
      <w:r>
        <w:instrText xml:space="preserve"> PAGEREF _Toc29940 </w:instrText>
      </w:r>
      <w:r>
        <w:fldChar w:fldCharType="separate"/>
      </w:r>
      <w:r>
        <w:t>39</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_Toc25302 </w:instrText>
      </w:r>
      <w:r>
        <w:rPr>
          <w:rFonts w:hint="eastAsia"/>
          <w:bCs/>
          <w:szCs w:val="48"/>
          <w:lang w:val="en-US" w:eastAsia="zh-CN"/>
        </w:rPr>
        <w:fldChar w:fldCharType="separate"/>
      </w:r>
      <w:r>
        <w:rPr>
          <w:rFonts w:hint="default" w:ascii="Arial" w:hAnsi="Arial"/>
          <w:szCs w:val="22"/>
          <w:lang w:val="en-US" w:eastAsia="zh-CN"/>
        </w:rPr>
        <w:t xml:space="preserve">6.2. </w:t>
      </w:r>
      <w:r>
        <w:rPr>
          <w:rFonts w:hint="eastAsia" w:ascii="Arial" w:hAnsi="Arial"/>
          <w:szCs w:val="22"/>
          <w:lang w:val="en-US" w:eastAsia="zh-CN"/>
        </w:rPr>
        <w:t>审核申请</w:t>
      </w:r>
      <w:r>
        <w:tab/>
      </w:r>
      <w:r>
        <w:fldChar w:fldCharType="begin"/>
      </w:r>
      <w:r>
        <w:instrText xml:space="preserve"> PAGEREF _Toc25302 </w:instrText>
      </w:r>
      <w:r>
        <w:fldChar w:fldCharType="separate"/>
      </w:r>
      <w:r>
        <w:t>42</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_Toc18302 </w:instrText>
      </w:r>
      <w:r>
        <w:rPr>
          <w:rFonts w:hint="eastAsia"/>
          <w:bCs/>
          <w:szCs w:val="48"/>
          <w:lang w:val="en-US" w:eastAsia="zh-CN"/>
        </w:rPr>
        <w:fldChar w:fldCharType="separate"/>
      </w:r>
      <w:r>
        <w:rPr>
          <w:rFonts w:hint="default" w:ascii="Arial" w:hAnsi="Arial"/>
          <w:lang w:val="en-US" w:eastAsia="zh-CN"/>
        </w:rPr>
        <w:t xml:space="preserve">6.2.1. </w:t>
      </w:r>
      <w:r>
        <w:rPr>
          <w:rFonts w:hint="eastAsia" w:ascii="Arial" w:hAnsi="Arial"/>
          <w:lang w:val="en-US" w:eastAsia="zh-CN"/>
        </w:rPr>
        <w:t>网页审核</w:t>
      </w:r>
      <w:r>
        <w:tab/>
      </w:r>
      <w:r>
        <w:fldChar w:fldCharType="begin"/>
      </w:r>
      <w:r>
        <w:instrText xml:space="preserve"> PAGEREF _Toc18302 </w:instrText>
      </w:r>
      <w:r>
        <w:fldChar w:fldCharType="separate"/>
      </w:r>
      <w:r>
        <w:t>43</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_Toc24723 </w:instrText>
      </w:r>
      <w:r>
        <w:rPr>
          <w:rFonts w:hint="eastAsia"/>
          <w:bCs/>
          <w:szCs w:val="48"/>
          <w:lang w:val="en-US" w:eastAsia="zh-CN"/>
        </w:rPr>
        <w:fldChar w:fldCharType="separate"/>
      </w:r>
      <w:r>
        <w:rPr>
          <w:rFonts w:hint="default" w:ascii="Arial" w:hAnsi="Arial"/>
          <w:lang w:val="en-US" w:eastAsia="zh-CN"/>
        </w:rPr>
        <w:t xml:space="preserve">6.2.2. </w:t>
      </w:r>
      <w:r>
        <w:rPr>
          <w:rFonts w:hint="eastAsia" w:ascii="Arial" w:hAnsi="Arial"/>
          <w:lang w:val="en-US" w:eastAsia="zh-CN"/>
        </w:rPr>
        <w:t>微信审核</w:t>
      </w:r>
      <w:r>
        <w:tab/>
      </w:r>
      <w:r>
        <w:fldChar w:fldCharType="begin"/>
      </w:r>
      <w:r>
        <w:instrText xml:space="preserve"> PAGEREF _Toc24723 </w:instrText>
      </w:r>
      <w:r>
        <w:fldChar w:fldCharType="separate"/>
      </w:r>
      <w:r>
        <w:t>45</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_Toc2653 </w:instrText>
      </w:r>
      <w:r>
        <w:rPr>
          <w:rFonts w:hint="eastAsia"/>
          <w:bCs/>
          <w:szCs w:val="48"/>
          <w:lang w:val="en-US" w:eastAsia="zh-CN"/>
        </w:rPr>
        <w:fldChar w:fldCharType="separate"/>
      </w:r>
      <w:r>
        <w:rPr>
          <w:rFonts w:hint="default"/>
          <w:lang w:val="en-US" w:eastAsia="zh-CN"/>
        </w:rPr>
        <w:t xml:space="preserve">7. </w:t>
      </w:r>
      <w:r>
        <w:rPr>
          <w:rFonts w:hint="eastAsia"/>
          <w:lang w:val="en-US" w:eastAsia="zh-CN"/>
        </w:rPr>
        <w:t>设备维修</w:t>
      </w:r>
      <w:r>
        <w:tab/>
      </w:r>
      <w:r>
        <w:fldChar w:fldCharType="begin"/>
      </w:r>
      <w:r>
        <w:instrText xml:space="preserve"> PAGEREF _Toc2653 </w:instrText>
      </w:r>
      <w:r>
        <w:fldChar w:fldCharType="separate"/>
      </w:r>
      <w:r>
        <w:t>47</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_Toc3921 </w:instrText>
      </w:r>
      <w:r>
        <w:rPr>
          <w:rFonts w:hint="eastAsia"/>
          <w:bCs/>
          <w:szCs w:val="48"/>
          <w:lang w:val="en-US" w:eastAsia="zh-CN"/>
        </w:rPr>
        <w:fldChar w:fldCharType="separate"/>
      </w:r>
      <w:r>
        <w:rPr>
          <w:rFonts w:hint="default" w:ascii="Arial" w:hAnsi="Arial"/>
          <w:szCs w:val="22"/>
          <w:lang w:val="en-US" w:eastAsia="zh-CN"/>
        </w:rPr>
        <w:t xml:space="preserve">7.1. </w:t>
      </w:r>
      <w:r>
        <w:rPr>
          <w:rFonts w:hint="eastAsia" w:ascii="Arial" w:hAnsi="Arial"/>
          <w:szCs w:val="22"/>
          <w:lang w:val="en-US" w:eastAsia="zh-CN"/>
        </w:rPr>
        <w:t>添加维修</w:t>
      </w:r>
      <w:r>
        <w:tab/>
      </w:r>
      <w:r>
        <w:fldChar w:fldCharType="begin"/>
      </w:r>
      <w:r>
        <w:instrText xml:space="preserve"> PAGEREF _Toc3921 </w:instrText>
      </w:r>
      <w:r>
        <w:fldChar w:fldCharType="separate"/>
      </w:r>
      <w:r>
        <w:t>47</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_Toc5419 </w:instrText>
      </w:r>
      <w:r>
        <w:rPr>
          <w:rFonts w:hint="eastAsia"/>
          <w:bCs/>
          <w:szCs w:val="48"/>
          <w:lang w:val="en-US" w:eastAsia="zh-CN"/>
        </w:rPr>
        <w:fldChar w:fldCharType="separate"/>
      </w:r>
      <w:r>
        <w:rPr>
          <w:rFonts w:hint="default" w:ascii="Arial" w:hAnsi="Arial"/>
          <w:lang w:val="en-US" w:eastAsia="zh-CN"/>
        </w:rPr>
        <w:t xml:space="preserve">7.1.1. </w:t>
      </w:r>
      <w:r>
        <w:rPr>
          <w:rFonts w:hint="eastAsia" w:ascii="Arial" w:hAnsi="Arial"/>
          <w:lang w:val="en-US" w:eastAsia="zh-CN"/>
        </w:rPr>
        <w:t>故障报修生成维修单</w:t>
      </w:r>
      <w:r>
        <w:tab/>
      </w:r>
      <w:r>
        <w:fldChar w:fldCharType="begin"/>
      </w:r>
      <w:r>
        <w:instrText xml:space="preserve"> PAGEREF _Toc5419 </w:instrText>
      </w:r>
      <w:r>
        <w:fldChar w:fldCharType="separate"/>
      </w:r>
      <w:r>
        <w:t>47</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_Toc12907 </w:instrText>
      </w:r>
      <w:r>
        <w:rPr>
          <w:rFonts w:hint="eastAsia"/>
          <w:bCs/>
          <w:szCs w:val="48"/>
          <w:lang w:val="en-US" w:eastAsia="zh-CN"/>
        </w:rPr>
        <w:fldChar w:fldCharType="separate"/>
      </w:r>
      <w:r>
        <w:rPr>
          <w:rFonts w:hint="default" w:ascii="Arial" w:hAnsi="Arial"/>
          <w:lang w:val="en-US" w:eastAsia="zh-CN"/>
        </w:rPr>
        <w:t xml:space="preserve">7.1.2. </w:t>
      </w:r>
      <w:r>
        <w:rPr>
          <w:rFonts w:hint="eastAsia" w:ascii="Arial" w:hAnsi="Arial"/>
          <w:lang w:val="en-US" w:eastAsia="zh-CN"/>
        </w:rPr>
        <w:t>快速工单</w:t>
      </w:r>
      <w:r>
        <w:tab/>
      </w:r>
      <w:r>
        <w:fldChar w:fldCharType="begin"/>
      </w:r>
      <w:r>
        <w:instrText xml:space="preserve"> PAGEREF _Toc12907 </w:instrText>
      </w:r>
      <w:r>
        <w:fldChar w:fldCharType="separate"/>
      </w:r>
      <w:r>
        <w:t>48</w:t>
      </w:r>
      <w:r>
        <w:fldChar w:fldCharType="end"/>
      </w:r>
      <w:r>
        <w:rPr>
          <w:rFonts w:hint="eastAsia"/>
          <w:bCs/>
          <w:szCs w:val="48"/>
          <w:lang w:val="en-US" w:eastAsia="zh-CN"/>
        </w:rPr>
        <w:fldChar w:fldCharType="end"/>
      </w:r>
    </w:p>
    <w:p>
      <w:pPr>
        <w:pStyle w:val="11"/>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_Toc18292 </w:instrText>
      </w:r>
      <w:r>
        <w:rPr>
          <w:rFonts w:hint="eastAsia"/>
          <w:bCs/>
          <w:szCs w:val="48"/>
          <w:lang w:val="en-US" w:eastAsia="zh-CN"/>
        </w:rPr>
        <w:fldChar w:fldCharType="separate"/>
      </w:r>
      <w:r>
        <w:rPr>
          <w:rFonts w:hint="default" w:ascii="Arial" w:hAnsi="Arial"/>
          <w:lang w:val="en-US" w:eastAsia="zh-CN"/>
        </w:rPr>
        <w:t xml:space="preserve">7.1.3. </w:t>
      </w:r>
      <w:r>
        <w:rPr>
          <w:rFonts w:hint="eastAsia" w:ascii="Arial" w:hAnsi="Arial"/>
          <w:lang w:val="en-US" w:eastAsia="zh-CN"/>
        </w:rPr>
        <w:t>计划生成维修单</w:t>
      </w:r>
      <w:r>
        <w:tab/>
      </w:r>
      <w:r>
        <w:fldChar w:fldCharType="begin"/>
      </w:r>
      <w:r>
        <w:instrText xml:space="preserve"> PAGEREF _Toc18292 </w:instrText>
      </w:r>
      <w:r>
        <w:fldChar w:fldCharType="separate"/>
      </w:r>
      <w:r>
        <w:t>49</w:t>
      </w:r>
      <w:r>
        <w:fldChar w:fldCharType="end"/>
      </w:r>
      <w:r>
        <w:rPr>
          <w:rFonts w:hint="eastAsia"/>
          <w:bCs/>
          <w:szCs w:val="48"/>
          <w:lang w:val="en-US" w:eastAsia="zh-CN"/>
        </w:rPr>
        <w:fldChar w:fldCharType="end"/>
      </w:r>
    </w:p>
    <w:p>
      <w:pPr>
        <w:pStyle w:val="15"/>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_Toc5739 </w:instrText>
      </w:r>
      <w:r>
        <w:rPr>
          <w:rFonts w:hint="eastAsia"/>
          <w:bCs/>
          <w:szCs w:val="48"/>
          <w:lang w:val="en-US" w:eastAsia="zh-CN"/>
        </w:rPr>
        <w:fldChar w:fldCharType="separate"/>
      </w:r>
      <w:r>
        <w:rPr>
          <w:rFonts w:hint="default"/>
          <w:lang w:val="en-US" w:eastAsia="zh-CN"/>
        </w:rPr>
        <w:t xml:space="preserve">7.1.3.1. </w:t>
      </w:r>
      <w:r>
        <w:rPr>
          <w:rFonts w:hint="eastAsia"/>
          <w:lang w:val="en-US" w:eastAsia="zh-CN"/>
        </w:rPr>
        <w:t>添加计划</w:t>
      </w:r>
      <w:r>
        <w:tab/>
      </w:r>
      <w:r>
        <w:fldChar w:fldCharType="begin"/>
      </w:r>
      <w:r>
        <w:instrText xml:space="preserve"> PAGEREF _Toc5739 </w:instrText>
      </w:r>
      <w:r>
        <w:fldChar w:fldCharType="separate"/>
      </w:r>
      <w:r>
        <w:t>49</w:t>
      </w:r>
      <w:r>
        <w:fldChar w:fldCharType="end"/>
      </w:r>
      <w:r>
        <w:rPr>
          <w:rFonts w:hint="eastAsia"/>
          <w:bCs/>
          <w:szCs w:val="48"/>
          <w:lang w:val="en-US" w:eastAsia="zh-CN"/>
        </w:rPr>
        <w:fldChar w:fldCharType="end"/>
      </w:r>
    </w:p>
    <w:p>
      <w:pPr>
        <w:pStyle w:val="15"/>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_Toc16899 </w:instrText>
      </w:r>
      <w:r>
        <w:rPr>
          <w:rFonts w:hint="eastAsia"/>
          <w:bCs/>
          <w:szCs w:val="48"/>
          <w:lang w:val="en-US" w:eastAsia="zh-CN"/>
        </w:rPr>
        <w:fldChar w:fldCharType="separate"/>
      </w:r>
      <w:r>
        <w:rPr>
          <w:rFonts w:hint="default" w:ascii="Arial" w:hAnsi="Arial"/>
          <w:lang w:val="en-US" w:eastAsia="zh-CN"/>
        </w:rPr>
        <w:t xml:space="preserve">7.1.3.2. </w:t>
      </w:r>
      <w:r>
        <w:rPr>
          <w:rFonts w:hint="eastAsia" w:ascii="Arial" w:hAnsi="Arial"/>
          <w:lang w:val="en-US" w:eastAsia="zh-CN"/>
        </w:rPr>
        <w:t>添加年计划</w:t>
      </w:r>
      <w:r>
        <w:tab/>
      </w:r>
      <w:r>
        <w:fldChar w:fldCharType="begin"/>
      </w:r>
      <w:r>
        <w:instrText xml:space="preserve"> PAGEREF _Toc16899 </w:instrText>
      </w:r>
      <w:r>
        <w:fldChar w:fldCharType="separate"/>
      </w:r>
      <w:r>
        <w:t>50</w:t>
      </w:r>
      <w:r>
        <w:fldChar w:fldCharType="end"/>
      </w:r>
      <w:r>
        <w:rPr>
          <w:rFonts w:hint="eastAsia"/>
          <w:bCs/>
          <w:szCs w:val="48"/>
          <w:lang w:val="en-US" w:eastAsia="zh-CN"/>
        </w:rPr>
        <w:fldChar w:fldCharType="end"/>
      </w:r>
    </w:p>
    <w:p>
      <w:pPr>
        <w:pStyle w:val="15"/>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_Toc28084 </w:instrText>
      </w:r>
      <w:r>
        <w:rPr>
          <w:rFonts w:hint="eastAsia"/>
          <w:bCs/>
          <w:szCs w:val="48"/>
          <w:lang w:val="en-US" w:eastAsia="zh-CN"/>
        </w:rPr>
        <w:fldChar w:fldCharType="separate"/>
      </w:r>
      <w:r>
        <w:rPr>
          <w:rFonts w:hint="default" w:ascii="Arial" w:hAnsi="Arial"/>
          <w:lang w:val="en-US" w:eastAsia="zh-CN"/>
        </w:rPr>
        <w:t xml:space="preserve">7.1.3.3. </w:t>
      </w:r>
      <w:r>
        <w:rPr>
          <w:rFonts w:hint="eastAsia" w:ascii="Arial" w:hAnsi="Arial"/>
          <w:lang w:val="en-US" w:eastAsia="zh-CN"/>
        </w:rPr>
        <w:t>计划派工</w:t>
      </w:r>
      <w:r>
        <w:tab/>
      </w:r>
      <w:r>
        <w:fldChar w:fldCharType="begin"/>
      </w:r>
      <w:r>
        <w:instrText xml:space="preserve"> PAGEREF _Toc28084 </w:instrText>
      </w:r>
      <w:r>
        <w:fldChar w:fldCharType="separate"/>
      </w:r>
      <w:r>
        <w:t>51</w:t>
      </w:r>
      <w:r>
        <w:fldChar w:fldCharType="end"/>
      </w:r>
      <w:r>
        <w:rPr>
          <w:rFonts w:hint="eastAsia"/>
          <w:bCs/>
          <w:szCs w:val="48"/>
          <w:lang w:val="en-US" w:eastAsia="zh-CN"/>
        </w:rPr>
        <w:fldChar w:fldCharType="end"/>
      </w:r>
    </w:p>
    <w:p>
      <w:pPr>
        <w:pStyle w:val="15"/>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_Toc14184 </w:instrText>
      </w:r>
      <w:r>
        <w:rPr>
          <w:rFonts w:hint="eastAsia"/>
          <w:bCs/>
          <w:szCs w:val="48"/>
          <w:lang w:val="en-US" w:eastAsia="zh-CN"/>
        </w:rPr>
        <w:fldChar w:fldCharType="separate"/>
      </w:r>
      <w:r>
        <w:rPr>
          <w:rFonts w:hint="default" w:ascii="Arial" w:hAnsi="Arial"/>
          <w:lang w:val="en-US" w:eastAsia="zh-CN"/>
        </w:rPr>
        <w:t xml:space="preserve">7.1.3.4. </w:t>
      </w:r>
      <w:r>
        <w:rPr>
          <w:rFonts w:hint="eastAsia" w:ascii="Arial" w:hAnsi="Arial"/>
          <w:lang w:val="en-US" w:eastAsia="zh-CN"/>
        </w:rPr>
        <w:t>执行计划</w:t>
      </w:r>
      <w:r>
        <w:tab/>
      </w:r>
      <w:r>
        <w:fldChar w:fldCharType="begin"/>
      </w:r>
      <w:r>
        <w:instrText xml:space="preserve"> PAGEREF _Toc14184 </w:instrText>
      </w:r>
      <w:r>
        <w:fldChar w:fldCharType="separate"/>
      </w:r>
      <w:r>
        <w:t>52</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_Toc11110 </w:instrText>
      </w:r>
      <w:r>
        <w:rPr>
          <w:rFonts w:hint="eastAsia"/>
          <w:bCs/>
          <w:szCs w:val="48"/>
          <w:lang w:val="en-US" w:eastAsia="zh-CN"/>
        </w:rPr>
        <w:fldChar w:fldCharType="separate"/>
      </w:r>
      <w:r>
        <w:rPr>
          <w:rFonts w:hint="default" w:ascii="Arial" w:hAnsi="Arial"/>
          <w:szCs w:val="22"/>
          <w:lang w:val="en-US" w:eastAsia="zh-CN"/>
        </w:rPr>
        <w:t xml:space="preserve">7.2. </w:t>
      </w:r>
      <w:r>
        <w:rPr>
          <w:rFonts w:hint="eastAsia" w:ascii="Arial" w:hAnsi="Arial"/>
          <w:szCs w:val="22"/>
          <w:lang w:val="en-US" w:eastAsia="zh-CN"/>
        </w:rPr>
        <w:t>验证维修</w:t>
      </w:r>
      <w:r>
        <w:tab/>
      </w:r>
      <w:r>
        <w:fldChar w:fldCharType="begin"/>
      </w:r>
      <w:r>
        <w:instrText xml:space="preserve"> PAGEREF _Toc11110 </w:instrText>
      </w:r>
      <w:r>
        <w:fldChar w:fldCharType="separate"/>
      </w:r>
      <w:r>
        <w:t>53</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_Toc30157 </w:instrText>
      </w:r>
      <w:r>
        <w:rPr>
          <w:rFonts w:hint="eastAsia"/>
          <w:bCs/>
          <w:szCs w:val="48"/>
          <w:lang w:val="en-US" w:eastAsia="zh-CN"/>
        </w:rPr>
        <w:fldChar w:fldCharType="separate"/>
      </w:r>
      <w:r>
        <w:rPr>
          <w:rFonts w:hint="default"/>
          <w:lang w:val="en-US" w:eastAsia="zh-CN"/>
        </w:rPr>
        <w:t xml:space="preserve">8. </w:t>
      </w:r>
      <w:r>
        <w:rPr>
          <w:rFonts w:hint="eastAsia"/>
          <w:lang w:val="en-US" w:eastAsia="zh-CN"/>
        </w:rPr>
        <w:t>设备保养</w:t>
      </w:r>
      <w:r>
        <w:tab/>
      </w:r>
      <w:r>
        <w:fldChar w:fldCharType="begin"/>
      </w:r>
      <w:r>
        <w:instrText xml:space="preserve"> PAGEREF _Toc30157 </w:instrText>
      </w:r>
      <w:r>
        <w:fldChar w:fldCharType="separate"/>
      </w:r>
      <w:r>
        <w:t>54</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_Toc5736 </w:instrText>
      </w:r>
      <w:r>
        <w:rPr>
          <w:rFonts w:hint="eastAsia"/>
          <w:bCs/>
          <w:szCs w:val="48"/>
          <w:lang w:val="en-US" w:eastAsia="zh-CN"/>
        </w:rPr>
        <w:fldChar w:fldCharType="separate"/>
      </w:r>
      <w:r>
        <w:rPr>
          <w:rFonts w:hint="default" w:ascii="Arial" w:hAnsi="Arial"/>
          <w:szCs w:val="22"/>
          <w:lang w:val="en-US" w:eastAsia="zh-CN"/>
        </w:rPr>
        <w:t xml:space="preserve">8.1. </w:t>
      </w:r>
      <w:r>
        <w:rPr>
          <w:rFonts w:hint="eastAsia" w:ascii="Arial" w:hAnsi="Arial"/>
          <w:szCs w:val="22"/>
          <w:lang w:val="en-US" w:eastAsia="zh-CN"/>
        </w:rPr>
        <w:t>添加保养单</w:t>
      </w:r>
      <w:r>
        <w:tab/>
      </w:r>
      <w:r>
        <w:fldChar w:fldCharType="begin"/>
      </w:r>
      <w:r>
        <w:instrText xml:space="preserve"> PAGEREF _Toc5736 </w:instrText>
      </w:r>
      <w:r>
        <w:fldChar w:fldCharType="separate"/>
      </w:r>
      <w:r>
        <w:t>54</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_Toc7253 </w:instrText>
      </w:r>
      <w:r>
        <w:rPr>
          <w:rFonts w:hint="eastAsia"/>
          <w:bCs/>
          <w:szCs w:val="48"/>
          <w:lang w:val="en-US" w:eastAsia="zh-CN"/>
        </w:rPr>
        <w:fldChar w:fldCharType="separate"/>
      </w:r>
      <w:r>
        <w:rPr>
          <w:rFonts w:hint="default" w:ascii="Arial" w:hAnsi="Arial"/>
          <w:szCs w:val="22"/>
          <w:lang w:val="en-US" w:eastAsia="zh-CN"/>
        </w:rPr>
        <w:t xml:space="preserve">8.2. </w:t>
      </w:r>
      <w:r>
        <w:rPr>
          <w:rFonts w:hint="eastAsia" w:ascii="Arial" w:hAnsi="Arial"/>
          <w:szCs w:val="22"/>
          <w:lang w:val="en-US" w:eastAsia="zh-CN"/>
        </w:rPr>
        <w:t>执行保养</w:t>
      </w:r>
      <w:r>
        <w:tab/>
      </w:r>
      <w:r>
        <w:fldChar w:fldCharType="begin"/>
      </w:r>
      <w:r>
        <w:instrText xml:space="preserve"> PAGEREF _Toc7253 </w:instrText>
      </w:r>
      <w:r>
        <w:fldChar w:fldCharType="separate"/>
      </w:r>
      <w:r>
        <w:t>54</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_Toc24000 </w:instrText>
      </w:r>
      <w:r>
        <w:rPr>
          <w:rFonts w:hint="eastAsia"/>
          <w:bCs/>
          <w:szCs w:val="48"/>
          <w:lang w:val="en-US" w:eastAsia="zh-CN"/>
        </w:rPr>
        <w:fldChar w:fldCharType="separate"/>
      </w:r>
      <w:r>
        <w:rPr>
          <w:rFonts w:hint="default" w:ascii="Arial" w:hAnsi="Arial"/>
          <w:szCs w:val="22"/>
          <w:lang w:val="en-US" w:eastAsia="zh-CN"/>
        </w:rPr>
        <w:t xml:space="preserve">8.3. </w:t>
      </w:r>
      <w:r>
        <w:rPr>
          <w:rFonts w:hint="eastAsia" w:ascii="Arial" w:hAnsi="Arial"/>
          <w:szCs w:val="22"/>
          <w:lang w:val="en-US" w:eastAsia="zh-CN"/>
        </w:rPr>
        <w:t>保养计划</w:t>
      </w:r>
      <w:r>
        <w:tab/>
      </w:r>
      <w:r>
        <w:fldChar w:fldCharType="begin"/>
      </w:r>
      <w:r>
        <w:instrText xml:space="preserve"> PAGEREF _Toc24000 </w:instrText>
      </w:r>
      <w:r>
        <w:fldChar w:fldCharType="separate"/>
      </w:r>
      <w:r>
        <w:t>55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_Toc16541 </w:instrText>
      </w:r>
      <w:r>
        <w:rPr>
          <w:rFonts w:hint="eastAsia"/>
          <w:bCs/>
          <w:szCs w:val="48"/>
          <w:lang w:val="en-US" w:eastAsia="zh-CN"/>
        </w:rPr>
        <w:fldChar w:fldCharType="separate"/>
      </w:r>
      <w:r>
        <w:rPr>
          <w:rFonts w:hint="default" w:ascii="Arial" w:hAnsi="Arial"/>
          <w:szCs w:val="22"/>
          <w:lang w:val="en-US" w:eastAsia="zh-CN"/>
        </w:rPr>
        <w:t xml:space="preserve">8.4. </w:t>
      </w:r>
      <w:r>
        <w:rPr>
          <w:rFonts w:hint="eastAsia" w:ascii="Arial" w:hAnsi="Arial"/>
          <w:szCs w:val="22"/>
          <w:lang w:val="en-US" w:eastAsia="zh-CN"/>
        </w:rPr>
        <w:t>保养要求</w:t>
      </w:r>
      <w:r>
        <w:tab/>
      </w:r>
      <w:r>
        <w:fldChar w:fldCharType="begin"/>
      </w:r>
      <w:r>
        <w:instrText xml:space="preserve"> PAGEREF _Toc16541 </w:instrText>
      </w:r>
      <w:r>
        <w:fldChar w:fldCharType="separate"/>
      </w:r>
      <w:r>
        <w:t>56</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_Toc155 </w:instrText>
      </w:r>
      <w:r>
        <w:rPr>
          <w:rFonts w:hint="eastAsia"/>
          <w:bCs/>
          <w:szCs w:val="48"/>
          <w:lang w:val="en-US" w:eastAsia="zh-CN"/>
        </w:rPr>
        <w:fldChar w:fldCharType="separate"/>
      </w:r>
      <w:r>
        <w:rPr>
          <w:rFonts w:hint="default"/>
          <w:lang w:val="en-US" w:eastAsia="zh-CN"/>
        </w:rPr>
        <w:t xml:space="preserve">9. </w:t>
      </w:r>
      <w:r>
        <w:rPr>
          <w:rFonts w:hint="eastAsia"/>
          <w:lang w:val="en-US" w:eastAsia="zh-CN"/>
        </w:rPr>
        <w:t>备件管理</w:t>
      </w:r>
      <w:r>
        <w:tab/>
      </w:r>
      <w:r>
        <w:fldChar w:fldCharType="begin"/>
      </w:r>
      <w:r>
        <w:instrText xml:space="preserve"> PAGEREF _Toc155 </w:instrText>
      </w:r>
      <w:r>
        <w:fldChar w:fldCharType="separate"/>
      </w:r>
      <w:r>
        <w:t>56</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_Toc11541 </w:instrText>
      </w:r>
      <w:r>
        <w:rPr>
          <w:rFonts w:hint="eastAsia"/>
          <w:bCs/>
          <w:szCs w:val="48"/>
          <w:lang w:val="en-US" w:eastAsia="zh-CN"/>
        </w:rPr>
        <w:fldChar w:fldCharType="separate"/>
      </w:r>
      <w:r>
        <w:rPr>
          <w:rFonts w:hint="default" w:ascii="Arial" w:hAnsi="Arial"/>
          <w:szCs w:val="22"/>
          <w:lang w:val="en-US" w:eastAsia="zh-CN"/>
        </w:rPr>
        <w:t xml:space="preserve">9.1. </w:t>
      </w:r>
      <w:r>
        <w:rPr>
          <w:rFonts w:hint="eastAsia" w:ascii="Arial" w:hAnsi="Arial"/>
          <w:szCs w:val="22"/>
          <w:lang w:val="en-US" w:eastAsia="zh-CN"/>
        </w:rPr>
        <w:t>添加出入库单</w:t>
      </w:r>
      <w:r>
        <w:tab/>
      </w:r>
      <w:r>
        <w:fldChar w:fldCharType="begin"/>
      </w:r>
      <w:r>
        <w:instrText xml:space="preserve"> PAGEREF _Toc11541 </w:instrText>
      </w:r>
      <w:r>
        <w:fldChar w:fldCharType="separate"/>
      </w:r>
      <w:r>
        <w:t>56</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_Toc12216 </w:instrText>
      </w:r>
      <w:r>
        <w:rPr>
          <w:rFonts w:hint="eastAsia"/>
          <w:bCs/>
          <w:szCs w:val="48"/>
          <w:lang w:val="en-US" w:eastAsia="zh-CN"/>
        </w:rPr>
        <w:fldChar w:fldCharType="separate"/>
      </w:r>
      <w:r>
        <w:rPr>
          <w:rFonts w:hint="default" w:ascii="Arial" w:hAnsi="Arial"/>
          <w:szCs w:val="22"/>
          <w:lang w:val="en-US" w:eastAsia="zh-CN"/>
        </w:rPr>
        <w:t xml:space="preserve">9.2. </w:t>
      </w:r>
      <w:r>
        <w:rPr>
          <w:rFonts w:hint="eastAsia" w:ascii="Arial" w:hAnsi="Arial"/>
          <w:szCs w:val="22"/>
          <w:lang w:val="en-US" w:eastAsia="zh-CN"/>
        </w:rPr>
        <w:t>备件相关出入库单</w:t>
      </w:r>
      <w:r>
        <w:tab/>
      </w:r>
      <w:r>
        <w:fldChar w:fldCharType="begin"/>
      </w:r>
      <w:r>
        <w:instrText xml:space="preserve"> PAGEREF _Toc12216 </w:instrText>
      </w:r>
      <w:r>
        <w:fldChar w:fldCharType="separate"/>
      </w:r>
      <w:r>
        <w:t>58</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_Toc26442 </w:instrText>
      </w:r>
      <w:r>
        <w:rPr>
          <w:rFonts w:hint="eastAsia"/>
          <w:bCs/>
          <w:szCs w:val="48"/>
          <w:lang w:val="en-US" w:eastAsia="zh-CN"/>
        </w:rPr>
        <w:fldChar w:fldCharType="separate"/>
      </w:r>
      <w:r>
        <w:rPr>
          <w:rFonts w:hint="default" w:ascii="Arial" w:hAnsi="Arial"/>
          <w:szCs w:val="22"/>
          <w:lang w:val="en-US" w:eastAsia="zh-CN"/>
        </w:rPr>
        <w:t xml:space="preserve">9.3. </w:t>
      </w:r>
      <w:r>
        <w:rPr>
          <w:rFonts w:hint="eastAsia" w:ascii="Arial" w:hAnsi="Arial"/>
          <w:szCs w:val="22"/>
          <w:lang w:val="en-US" w:eastAsia="zh-CN"/>
        </w:rPr>
        <w:t>备件分仓库库存</w:t>
      </w:r>
      <w:r>
        <w:tab/>
      </w:r>
      <w:r>
        <w:fldChar w:fldCharType="begin"/>
      </w:r>
      <w:r>
        <w:instrText xml:space="preserve"> PAGEREF _Toc26442 </w:instrText>
      </w:r>
      <w:r>
        <w:fldChar w:fldCharType="separate"/>
      </w:r>
      <w:r>
        <w:t>58</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_Toc15125 </w:instrText>
      </w:r>
      <w:r>
        <w:rPr>
          <w:rFonts w:hint="eastAsia"/>
          <w:bCs/>
          <w:szCs w:val="48"/>
          <w:lang w:val="en-US" w:eastAsia="zh-CN"/>
        </w:rPr>
        <w:fldChar w:fldCharType="separate"/>
      </w:r>
      <w:r>
        <w:rPr>
          <w:rFonts w:hint="default"/>
          <w:lang w:val="en-US" w:eastAsia="zh-CN"/>
        </w:rPr>
        <w:t xml:space="preserve">10. </w:t>
      </w:r>
      <w:r>
        <w:rPr>
          <w:rFonts w:hint="eastAsia"/>
          <w:lang w:val="en-US" w:eastAsia="zh-CN"/>
        </w:rPr>
        <w:t>备件出入库</w:t>
      </w:r>
      <w:r>
        <w:tab/>
      </w:r>
      <w:r>
        <w:fldChar w:fldCharType="begin"/>
      </w:r>
      <w:r>
        <w:instrText xml:space="preserve"> PAGEREF _Toc15125 </w:instrText>
      </w:r>
      <w:r>
        <w:fldChar w:fldCharType="separate"/>
      </w:r>
      <w:r>
        <w:t>59</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_Toc25946 </w:instrText>
      </w:r>
      <w:r>
        <w:rPr>
          <w:rFonts w:hint="eastAsia"/>
          <w:bCs/>
          <w:szCs w:val="48"/>
          <w:lang w:val="en-US" w:eastAsia="zh-CN"/>
        </w:rPr>
        <w:fldChar w:fldCharType="separate"/>
      </w:r>
      <w:r>
        <w:rPr>
          <w:rFonts w:hint="default"/>
          <w:lang w:val="en-US" w:eastAsia="zh-CN"/>
        </w:rPr>
        <w:t xml:space="preserve">11. </w:t>
      </w:r>
      <w:r>
        <w:rPr>
          <w:rFonts w:hint="eastAsia"/>
          <w:lang w:val="en-US" w:eastAsia="zh-CN"/>
        </w:rPr>
        <w:t>备件领用</w:t>
      </w:r>
      <w:r>
        <w:tab/>
      </w:r>
      <w:r>
        <w:fldChar w:fldCharType="begin"/>
      </w:r>
      <w:r>
        <w:instrText xml:space="preserve"> PAGEREF _Toc25946 </w:instrText>
      </w:r>
      <w:r>
        <w:fldChar w:fldCharType="separate"/>
      </w:r>
      <w:r>
        <w:t>59</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_Toc30221 </w:instrText>
      </w:r>
      <w:r>
        <w:rPr>
          <w:rFonts w:hint="eastAsia"/>
          <w:bCs/>
          <w:szCs w:val="48"/>
          <w:lang w:val="en-US" w:eastAsia="zh-CN"/>
        </w:rPr>
        <w:fldChar w:fldCharType="separate"/>
      </w:r>
      <w:r>
        <w:rPr>
          <w:rFonts w:hint="default" w:ascii="Arial" w:hAnsi="Arial"/>
          <w:szCs w:val="22"/>
          <w:lang w:val="en-US" w:eastAsia="zh-CN"/>
        </w:rPr>
        <w:t xml:space="preserve">11.1. </w:t>
      </w:r>
      <w:r>
        <w:rPr>
          <w:rFonts w:hint="eastAsia" w:ascii="Arial" w:hAnsi="Arial"/>
          <w:szCs w:val="22"/>
          <w:lang w:val="en-US" w:eastAsia="zh-CN"/>
        </w:rPr>
        <w:t>维修人员</w:t>
      </w:r>
      <w:r>
        <w:tab/>
      </w:r>
      <w:r>
        <w:fldChar w:fldCharType="begin"/>
      </w:r>
      <w:r>
        <w:instrText xml:space="preserve"> PAGEREF _Toc30221 </w:instrText>
      </w:r>
      <w:r>
        <w:fldChar w:fldCharType="separate"/>
      </w:r>
      <w:r>
        <w:t>61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_Toc21539 </w:instrText>
      </w:r>
      <w:r>
        <w:rPr>
          <w:rFonts w:hint="eastAsia"/>
          <w:bCs/>
          <w:szCs w:val="48"/>
          <w:lang w:val="en-US" w:eastAsia="zh-CN"/>
        </w:rPr>
        <w:fldChar w:fldCharType="separate"/>
      </w:r>
      <w:r>
        <w:rPr>
          <w:rFonts w:hint="default" w:ascii="Arial" w:hAnsi="Arial"/>
          <w:szCs w:val="22"/>
          <w:lang w:val="en-US" w:eastAsia="zh-CN"/>
        </w:rPr>
        <w:t xml:space="preserve">11.2. </w:t>
      </w:r>
      <w:r>
        <w:rPr>
          <w:rFonts w:hint="eastAsia" w:ascii="Arial" w:hAnsi="Arial"/>
          <w:szCs w:val="22"/>
          <w:lang w:val="en-US" w:eastAsia="zh-CN"/>
        </w:rPr>
        <w:t>仓管人员</w:t>
      </w:r>
      <w:r>
        <w:tab/>
      </w:r>
      <w:r>
        <w:fldChar w:fldCharType="begin"/>
      </w:r>
      <w:r>
        <w:instrText xml:space="preserve"> PAGEREF _Toc21539 </w:instrText>
      </w:r>
      <w:r>
        <w:fldChar w:fldCharType="separate"/>
      </w:r>
      <w:r>
        <w:t>61</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_Toc3393 </w:instrText>
      </w:r>
      <w:r>
        <w:rPr>
          <w:rFonts w:hint="eastAsia"/>
          <w:bCs/>
          <w:szCs w:val="48"/>
          <w:lang w:val="en-US" w:eastAsia="zh-CN"/>
        </w:rPr>
        <w:fldChar w:fldCharType="separate"/>
      </w:r>
      <w:r>
        <w:rPr>
          <w:rFonts w:hint="default"/>
          <w:lang w:val="en-US" w:eastAsia="zh-CN"/>
        </w:rPr>
        <w:t xml:space="preserve">12. </w:t>
      </w:r>
      <w:r>
        <w:rPr>
          <w:rFonts w:hint="eastAsia"/>
          <w:lang w:val="en-US" w:eastAsia="zh-CN"/>
        </w:rPr>
        <w:t>统计报表</w:t>
      </w:r>
      <w:r>
        <w:tab/>
      </w:r>
      <w:r>
        <w:fldChar w:fldCharType="begin"/>
      </w:r>
      <w:r>
        <w:instrText xml:space="preserve"> PAGEREF _Toc3393 </w:instrText>
      </w:r>
      <w:r>
        <w:fldChar w:fldCharType="separate"/>
      </w:r>
      <w:r>
        <w:t>61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_Toc7161 </w:instrText>
      </w:r>
      <w:r>
        <w:rPr>
          <w:rFonts w:hint="eastAsia"/>
          <w:bCs/>
          <w:szCs w:val="48"/>
          <w:lang w:val="en-US" w:eastAsia="zh-CN"/>
        </w:rPr>
        <w:fldChar w:fldCharType="separate"/>
      </w:r>
      <w:r>
        <w:rPr>
          <w:rFonts w:hint="default"/>
          <w:lang w:val="en-US" w:eastAsia="zh-CN"/>
        </w:rPr>
        <w:t xml:space="preserve">12.1. </w:t>
      </w:r>
      <w:r>
        <w:rPr>
          <w:rFonts w:hint="eastAsia"/>
          <w:lang w:val="en-US" w:eastAsia="zh-CN"/>
        </w:rPr>
        <w:t>故障统计报表</w:t>
      </w:r>
      <w:r>
        <w:tab/>
      </w:r>
      <w:r>
        <w:fldChar w:fldCharType="begin"/>
      </w:r>
      <w:r>
        <w:instrText xml:space="preserve"> PAGEREF _Toc7161 </w:instrText>
      </w:r>
      <w:r>
        <w:fldChar w:fldCharType="separate"/>
      </w:r>
      <w:r>
        <w:t>61</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_Toc25865 </w:instrText>
      </w:r>
      <w:r>
        <w:rPr>
          <w:rFonts w:hint="eastAsia"/>
          <w:bCs/>
          <w:szCs w:val="48"/>
          <w:lang w:val="en-US" w:eastAsia="zh-CN"/>
        </w:rPr>
        <w:fldChar w:fldCharType="separate"/>
      </w:r>
      <w:r>
        <w:rPr>
          <w:rFonts w:hint="default"/>
          <w:lang w:val="en-US" w:eastAsia="zh-CN"/>
        </w:rPr>
        <w:t xml:space="preserve">12.2. </w:t>
      </w:r>
      <w:r>
        <w:rPr>
          <w:rFonts w:hint="eastAsia"/>
          <w:lang w:val="en-US" w:eastAsia="zh-CN"/>
        </w:rPr>
        <w:t>设备分析报表</w:t>
      </w:r>
      <w:r>
        <w:tab/>
      </w:r>
      <w:r>
        <w:fldChar w:fldCharType="begin"/>
      </w:r>
      <w:r>
        <w:instrText xml:space="preserve"> PAGEREF _Toc25865 </w:instrText>
      </w:r>
      <w:r>
        <w:fldChar w:fldCharType="separate"/>
      </w:r>
      <w:r>
        <w:t>62</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_Toc32734 </w:instrText>
      </w:r>
      <w:r>
        <w:rPr>
          <w:rFonts w:hint="eastAsia"/>
          <w:bCs/>
          <w:szCs w:val="48"/>
          <w:lang w:val="en-US" w:eastAsia="zh-CN"/>
        </w:rPr>
        <w:fldChar w:fldCharType="separate"/>
      </w:r>
      <w:r>
        <w:rPr>
          <w:rFonts w:hint="default"/>
          <w:lang w:val="en-US" w:eastAsia="zh-CN"/>
        </w:rPr>
        <w:t xml:space="preserve">12.3. </w:t>
      </w:r>
      <w:r>
        <w:rPr>
          <w:rFonts w:hint="eastAsia"/>
          <w:lang w:val="en-US" w:eastAsia="zh-CN"/>
        </w:rPr>
        <w:t>维修分析报表</w:t>
      </w:r>
      <w:r>
        <w:tab/>
      </w:r>
      <w:r>
        <w:fldChar w:fldCharType="begin"/>
      </w:r>
      <w:r>
        <w:instrText xml:space="preserve"> PAGEREF _Toc32734 </w:instrText>
      </w:r>
      <w:r>
        <w:fldChar w:fldCharType="separate"/>
      </w:r>
      <w:r>
        <w:t>63</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_Toc3142 </w:instrText>
      </w:r>
      <w:r>
        <w:rPr>
          <w:rFonts w:hint="eastAsia"/>
          <w:bCs/>
          <w:szCs w:val="48"/>
          <w:lang w:val="en-US" w:eastAsia="zh-CN"/>
        </w:rPr>
        <w:fldChar w:fldCharType="separate"/>
      </w:r>
      <w:r>
        <w:rPr>
          <w:rFonts w:hint="default"/>
          <w:lang w:val="en-US" w:eastAsia="zh-CN"/>
        </w:rPr>
        <w:t xml:space="preserve">12.4. </w:t>
      </w:r>
      <w:r>
        <w:rPr>
          <w:rFonts w:hint="eastAsia"/>
          <w:lang w:val="en-US" w:eastAsia="zh-CN"/>
        </w:rPr>
        <w:t>部门维修报表</w:t>
      </w:r>
      <w:r>
        <w:tab/>
      </w:r>
      <w:r>
        <w:fldChar w:fldCharType="begin"/>
      </w:r>
      <w:r>
        <w:instrText xml:space="preserve"> PAGEREF _Toc3142 </w:instrText>
      </w:r>
      <w:r>
        <w:fldChar w:fldCharType="separate"/>
      </w:r>
      <w:r>
        <w:t>63</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_Toc21385 </w:instrText>
      </w:r>
      <w:r>
        <w:rPr>
          <w:rFonts w:hint="eastAsia"/>
          <w:bCs/>
          <w:szCs w:val="48"/>
          <w:lang w:val="en-US" w:eastAsia="zh-CN"/>
        </w:rPr>
        <w:fldChar w:fldCharType="separate"/>
      </w:r>
      <w:r>
        <w:rPr>
          <w:rFonts w:hint="default"/>
          <w:lang w:val="en-US" w:eastAsia="zh-CN"/>
        </w:rPr>
        <w:t xml:space="preserve">12.5. </w:t>
      </w:r>
      <w:r>
        <w:rPr>
          <w:rFonts w:hint="eastAsia"/>
          <w:lang w:val="en-US" w:eastAsia="zh-CN"/>
        </w:rPr>
        <w:t>维修工作量报表</w:t>
      </w:r>
      <w:r>
        <w:tab/>
      </w:r>
      <w:r>
        <w:fldChar w:fldCharType="begin"/>
      </w:r>
      <w:r>
        <w:instrText xml:space="preserve"> PAGEREF _Toc21385 </w:instrText>
      </w:r>
      <w:r>
        <w:fldChar w:fldCharType="separate"/>
      </w:r>
      <w:r>
        <w:t>65</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_Toc28350 </w:instrText>
      </w:r>
      <w:r>
        <w:rPr>
          <w:rFonts w:hint="eastAsia"/>
          <w:bCs/>
          <w:szCs w:val="48"/>
          <w:lang w:val="en-US" w:eastAsia="zh-CN"/>
        </w:rPr>
        <w:fldChar w:fldCharType="separate"/>
      </w:r>
      <w:r>
        <w:rPr>
          <w:rFonts w:hint="default"/>
          <w:lang w:val="en-US" w:eastAsia="zh-CN"/>
        </w:rPr>
        <w:t xml:space="preserve">12.6. </w:t>
      </w:r>
      <w:r>
        <w:rPr>
          <w:rFonts w:hint="eastAsia"/>
          <w:lang w:val="en-US" w:eastAsia="zh-CN"/>
        </w:rPr>
        <w:t>设备月报表</w:t>
      </w:r>
      <w:r>
        <w:tab/>
      </w:r>
      <w:r>
        <w:fldChar w:fldCharType="begin"/>
      </w:r>
      <w:r>
        <w:instrText xml:space="preserve"> PAGEREF _Toc28350 </w:instrText>
      </w:r>
      <w:r>
        <w:fldChar w:fldCharType="separate"/>
      </w:r>
      <w:r>
        <w:t>66</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_Toc26321 </w:instrText>
      </w:r>
      <w:r>
        <w:rPr>
          <w:rFonts w:hint="eastAsia"/>
          <w:bCs/>
          <w:szCs w:val="48"/>
          <w:lang w:val="en-US" w:eastAsia="zh-CN"/>
        </w:rPr>
        <w:fldChar w:fldCharType="separate"/>
      </w:r>
      <w:r>
        <w:rPr>
          <w:rFonts w:hint="default"/>
          <w:lang w:val="en-US" w:eastAsia="zh-CN"/>
        </w:rPr>
        <w:t xml:space="preserve">12.7. </w:t>
      </w:r>
      <w:r>
        <w:rPr>
          <w:rFonts w:hint="eastAsia"/>
          <w:lang w:val="en-US" w:eastAsia="zh-CN"/>
        </w:rPr>
        <w:t>维修工作量月报表</w:t>
      </w:r>
      <w:r>
        <w:tab/>
      </w:r>
      <w:r>
        <w:fldChar w:fldCharType="begin"/>
      </w:r>
      <w:r>
        <w:instrText xml:space="preserve"> PAGEREF _Toc26321 </w:instrText>
      </w:r>
      <w:r>
        <w:fldChar w:fldCharType="separate"/>
      </w:r>
      <w:r>
        <w:t>67</w:t>
      </w:r>
      <w:r>
        <w:fldChar w:fldCharType="end"/>
      </w:r>
      <w:r>
        <w:rPr>
          <w:rFonts w:hint="eastAsia"/>
          <w:bCs/>
          <w:szCs w:val="48"/>
          <w:lang w:val="en-US" w:eastAsia="zh-CN"/>
        </w:rPr>
        <w:fldChar w:fldCharType="end"/>
      </w:r>
    </w:p>
    <w:p>
      <w:pPr>
        <w:pStyle w:val="16"/>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_Toc2931 </w:instrText>
      </w:r>
      <w:r>
        <w:rPr>
          <w:rFonts w:hint="eastAsia"/>
          <w:bCs/>
          <w:szCs w:val="48"/>
          <w:lang w:val="en-US" w:eastAsia="zh-CN"/>
        </w:rPr>
        <w:fldChar w:fldCharType="separate"/>
      </w:r>
      <w:r>
        <w:rPr>
          <w:rFonts w:hint="default"/>
          <w:lang w:val="en-US" w:eastAsia="zh-CN"/>
        </w:rPr>
        <w:t xml:space="preserve">12.8. </w:t>
      </w:r>
      <w:r>
        <w:rPr>
          <w:rFonts w:hint="eastAsia"/>
          <w:lang w:val="en-US" w:eastAsia="zh-CN"/>
        </w:rPr>
        <w:t>出入库报表</w:t>
      </w:r>
      <w:r>
        <w:tab/>
      </w:r>
      <w:r>
        <w:fldChar w:fldCharType="begin"/>
      </w:r>
      <w:r>
        <w:instrText xml:space="preserve"> PAGEREF _Toc2931 </w:instrText>
      </w:r>
      <w:r>
        <w:fldChar w:fldCharType="separate"/>
      </w:r>
      <w:r>
        <w:t>67</w:t>
      </w:r>
      <w:r>
        <w:fldChar w:fldCharType="end"/>
      </w:r>
      <w:r>
        <w:rPr>
          <w:rFonts w:hint="eastAsia"/>
          <w:bCs/>
          <w:szCs w:val="48"/>
          <w:lang w:val="en-US" w:eastAsia="zh-CN"/>
        </w:rPr>
        <w:fldChar w:fldCharType="end"/>
      </w:r>
    </w:p>
    <w:p>
      <w:pPr>
        <w:pStyle w:val="14"/>
        <w:tabs>
          <w:tab w:val="right" w:leader="dot" w:pos="9746"/>
        </w:tabs>
        <w:ind w:firstLine="0" w:firstLineChars="0"/>
      </w:pPr>
      <w:r>
        <w:rPr>
          <w:rFonts w:hint="eastAsia"/>
          <w:bCs/>
          <w:szCs w:val="48"/>
          <w:lang w:val="en-US" w:eastAsia="zh-CN"/>
        </w:rPr>
        <w:fldChar w:fldCharType="begin"/>
      </w:r>
      <w:r>
        <w:rPr>
          <w:rFonts w:hint="eastAsia"/>
          <w:bCs/>
          <w:szCs w:val="48"/>
          <w:lang w:val="en-US" w:eastAsia="zh-CN"/>
        </w:rPr>
        <w:instrText xml:space="preserve"> HYPERLINK \l _Toc31021 </w:instrText>
      </w:r>
      <w:r>
        <w:rPr>
          <w:rFonts w:hint="eastAsia"/>
          <w:bCs/>
          <w:szCs w:val="48"/>
          <w:lang w:val="en-US" w:eastAsia="zh-CN"/>
        </w:rPr>
        <w:fldChar w:fldCharType="separate"/>
      </w:r>
      <w:r>
        <w:rPr>
          <w:rFonts w:hint="default"/>
          <w:szCs w:val="22"/>
          <w:lang w:val="en-US" w:eastAsia="zh-CN"/>
        </w:rPr>
        <w:t xml:space="preserve">13. </w:t>
      </w:r>
      <w:r>
        <w:rPr>
          <w:rFonts w:hint="eastAsia"/>
          <w:szCs w:val="22"/>
          <w:lang w:val="en-US" w:eastAsia="zh-CN"/>
        </w:rPr>
        <w:t>常见问题</w:t>
      </w:r>
      <w:r>
        <w:tab/>
      </w:r>
      <w:r>
        <w:fldChar w:fldCharType="begin"/>
      </w:r>
      <w:r>
        <w:instrText xml:space="preserve"> PAGEREF _Toc31021 </w:instrText>
      </w:r>
      <w:r>
        <w:fldChar w:fldCharType="separate"/>
      </w:r>
      <w:r>
        <w:t>68</w:t>
      </w:r>
      <w:r>
        <w:fldChar w:fldCharType="end"/>
      </w:r>
      <w:r>
        <w:rPr>
          <w:rFonts w:hint="eastAsia"/>
          <w:bCs/>
          <w:szCs w:val="48"/>
          <w:lang w:val="en-US" w:eastAsia="zh-CN"/>
        </w:rPr>
        <w:fldChar w:fldCharType="end"/>
      </w:r>
    </w:p>
    <w:p>
      <w:pPr>
        <w:ind w:left="0" w:leftChars="0" w:firstLine="0" w:firstLineChars="0"/>
        <w:jc w:val="both"/>
        <w:rPr>
          <w:rFonts w:hint="eastAsia"/>
          <w:b/>
          <w:bCs/>
          <w:sz w:val="48"/>
          <w:szCs w:val="48"/>
          <w:lang w:val="en-US" w:eastAsia="zh-CN"/>
        </w:rPr>
      </w:pPr>
      <w:r>
        <w:rPr>
          <w:rFonts w:hint="eastAsia"/>
          <w:bCs/>
          <w:szCs w:val="48"/>
          <w:lang w:val="en-US" w:eastAsia="zh-CN"/>
        </w:rPr>
        <w:fldChar w:fldCharType="end"/>
      </w:r>
    </w:p>
    <w:p>
      <w:pPr>
        <w:pStyle w:val="2"/>
        <w:rPr>
          <w:rFonts w:hint="eastAsia"/>
          <w:lang w:val="en-US" w:eastAsia="zh-CN"/>
        </w:rPr>
        <w:sectPr>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4045"/>
    </w:p>
    <w:p>
      <w:pPr>
        <w:pStyle w:val="2"/>
        <w:rPr>
          <w:rFonts w:hint="eastAsia"/>
          <w:lang w:val="en-US" w:eastAsia="zh-CN"/>
        </w:rPr>
      </w:pPr>
      <w:bookmarkStart w:id="1" w:name="_系统介绍"/>
      <w:r>
        <w:rPr>
          <w:rFonts w:hint="eastAsia"/>
          <w:lang w:val="en-US" w:eastAsia="zh-CN"/>
        </w:rPr>
        <w:t>系统介绍</w:t>
      </w:r>
      <w:bookmarkEnd w:id="0"/>
    </w:p>
    <w:bookmarkEnd w:id="1"/>
    <w:p>
      <w:pPr>
        <w:pStyle w:val="3"/>
        <w:rPr>
          <w:rFonts w:hint="eastAsia"/>
        </w:rPr>
      </w:pPr>
      <w:bookmarkStart w:id="2" w:name="_Toc416912079"/>
      <w:bookmarkStart w:id="3" w:name="_Toc30052"/>
      <w:r>
        <w:rPr>
          <w:rFonts w:hint="eastAsia"/>
        </w:rPr>
        <w:t>技术指标</w:t>
      </w:r>
      <w:bookmarkEnd w:id="2"/>
      <w:r>
        <w:rPr>
          <w:rFonts w:hint="eastAsia"/>
        </w:rPr>
        <w:t>、软件架构</w:t>
      </w:r>
      <w:bookmarkEnd w:id="3"/>
    </w:p>
    <w:p>
      <w:pPr>
        <w:ind w:firstLine="480" w:firstLineChars="200"/>
        <w:rPr>
          <w:rFonts w:hint="eastAsia"/>
          <w:lang w:eastAsia="zh-CN"/>
        </w:rPr>
      </w:pPr>
      <w:r>
        <w:rPr>
          <w:rFonts w:hint="eastAsia"/>
        </w:rPr>
        <w:t>《冠唐设备管理系统网页版》</w:t>
      </w:r>
      <w:bookmarkStart w:id="4" w:name="_Toc402593482"/>
      <w:r>
        <w:rPr>
          <w:rFonts w:hint="eastAsia"/>
        </w:rPr>
        <w:t>采用的是B/S结构（Browser/Server，浏览器/服务器模式），</w:t>
      </w:r>
      <w:r>
        <w:rPr>
          <w:rFonts w:hint="eastAsia"/>
          <w:lang w:eastAsia="zh-CN"/>
        </w:rPr>
        <w:t>用户客户端电脑只要有浏览器，输入网址后就可访问使用，省去了传统模式的复杂安装过程。</w:t>
      </w:r>
    </w:p>
    <w:p>
      <w:pPr>
        <w:ind w:firstLine="480" w:firstLineChars="200"/>
        <w:rPr>
          <w:rFonts w:hint="eastAsia"/>
        </w:rPr>
      </w:pPr>
      <w:r>
        <w:rPr>
          <w:rFonts w:hint="eastAsia"/>
          <w:lang w:eastAsia="zh-CN"/>
        </w:rPr>
        <w:t>系统采用</w:t>
      </w:r>
      <w:r>
        <w:rPr>
          <w:rFonts w:hint="eastAsia"/>
          <w:lang w:val="en-US" w:eastAsia="zh-CN"/>
        </w:rPr>
        <w:t>MVC创建web应用程序的模式，将用户输入，应用程序的处理和后台输出分离。而</w:t>
      </w:r>
      <w:r>
        <w:rPr>
          <w:rFonts w:hint="eastAsia"/>
        </w:rPr>
        <w:t>框架</w:t>
      </w:r>
      <w:r>
        <w:rPr>
          <w:rFonts w:hint="eastAsia"/>
          <w:lang w:eastAsia="zh-CN"/>
        </w:rPr>
        <w:t>则</w:t>
      </w:r>
      <w:r>
        <w:rPr>
          <w:rFonts w:hint="eastAsia"/>
        </w:rPr>
        <w:t>采用的.NET三层，系统将业务规则、数据访问、合法性校验等工作放到了中间层进行处理。客户端不直接与数据库进行交互，而是通过数据通讯与服务器中间层建立连接，再经由中间层与数据库进行交换。这样为用户提供一个简洁的界面，简化了应用系统的开发、更新和升级工作。</w:t>
      </w:r>
    </w:p>
    <w:p>
      <w:pPr>
        <w:ind w:firstLine="480" w:firstLineChars="200"/>
        <w:rPr>
          <w:rFonts w:hint="eastAsia"/>
        </w:rPr>
      </w:pPr>
      <w:r>
        <w:rPr>
          <w:rFonts w:hint="eastAsia"/>
        </w:rPr>
        <w:t>开发语言为C#，采用SQL Server 200</w:t>
      </w:r>
      <w:r>
        <w:rPr>
          <w:rFonts w:hint="eastAsia"/>
          <w:lang w:val="en-US" w:eastAsia="zh-CN"/>
        </w:rPr>
        <w:t>8</w:t>
      </w:r>
      <w:r>
        <w:rPr>
          <w:rFonts w:hint="eastAsia"/>
        </w:rPr>
        <w:t>数据库(或更高版本)来实现数据库交互和数据库缓存，基于ASP.net 4.0及Web Service的技术。</w:t>
      </w:r>
    </w:p>
    <w:p>
      <w:pPr>
        <w:ind w:firstLine="480" w:firstLineChars="200"/>
        <w:rPr>
          <w:rFonts w:hint="eastAsia"/>
        </w:rPr>
      </w:pPr>
      <w:r>
        <w:rPr>
          <w:rFonts w:hint="eastAsia"/>
        </w:rPr>
        <w:t>系统具有Web登陆和移动端登陆2种模式，Web登陆模式下，客户端无需安装任何软件和插件，</w:t>
      </w:r>
      <w:r>
        <w:rPr>
          <w:rFonts w:hint="eastAsia"/>
          <w:lang w:eastAsia="zh-CN"/>
        </w:rPr>
        <w:t>使用浏览器输入网址即可访问</w:t>
      </w:r>
      <w:r>
        <w:rPr>
          <w:rFonts w:hint="eastAsia"/>
        </w:rPr>
        <w:t>；</w:t>
      </w:r>
    </w:p>
    <w:p>
      <w:pPr>
        <w:ind w:firstLine="480" w:firstLineChars="200"/>
        <w:rPr>
          <w:rFonts w:hint="eastAsia"/>
        </w:rPr>
      </w:pPr>
      <w:r>
        <w:rPr>
          <w:rFonts w:hint="eastAsia"/>
        </w:rPr>
        <w:t>移动端</w:t>
      </w:r>
      <w:r>
        <w:rPr>
          <w:rFonts w:hint="eastAsia"/>
          <w:lang w:eastAsia="zh-CN"/>
        </w:rPr>
        <w:t>目前通过微信小程序，为用户提供设备查看，故障报修和审核功能</w:t>
      </w:r>
      <w:r>
        <w:rPr>
          <w:rFonts w:hint="eastAsia"/>
        </w:rPr>
        <w:t>。</w:t>
      </w:r>
    </w:p>
    <w:p>
      <w:pPr>
        <w:pStyle w:val="3"/>
        <w:ind w:left="0" w:firstLine="321"/>
        <w:rPr>
          <w:rFonts w:hint="eastAsia" w:ascii="Arial" w:hAnsi="Arial"/>
          <w:b/>
          <w:lang w:val="en-US" w:eastAsia="zh-CN"/>
        </w:rPr>
      </w:pPr>
      <w:bookmarkStart w:id="5" w:name="_Toc6620"/>
      <w:r>
        <w:rPr>
          <w:rFonts w:hint="eastAsia" w:ascii="Arial" w:hAnsi="Arial"/>
          <w:b/>
          <w:lang w:val="en-US" w:eastAsia="zh-CN"/>
        </w:rPr>
        <w:t>模块介绍</w:t>
      </w:r>
      <w:bookmarkEnd w:id="5"/>
    </w:p>
    <w:p>
      <w:pPr>
        <w:rPr>
          <w:rFonts w:hint="eastAsia"/>
          <w:lang w:val="en-US" w:eastAsia="zh-CN"/>
        </w:rPr>
      </w:pPr>
      <w:r>
        <w:rPr>
          <w:rFonts w:hint="eastAsia"/>
          <w:lang w:val="en-US" w:eastAsia="zh-CN"/>
        </w:rPr>
        <w:t>系统主要分为参数设置，备件管理，设备管理，维修保养，文档管理和统计报表等模块。</w:t>
      </w:r>
    </w:p>
    <w:p>
      <w:pPr>
        <w:rPr>
          <w:rFonts w:hint="eastAsia"/>
          <w:lang w:val="en-US" w:eastAsia="zh-CN"/>
        </w:rPr>
      </w:pPr>
      <w:r>
        <w:rPr>
          <w:rFonts w:hint="eastAsia"/>
          <w:b/>
          <w:bCs/>
          <w:lang w:val="en-US" w:eastAsia="zh-CN"/>
        </w:rPr>
        <w:t>参数设置</w:t>
      </w:r>
      <w:r>
        <w:rPr>
          <w:rFonts w:hint="eastAsia"/>
          <w:lang w:val="en-US" w:eastAsia="zh-CN"/>
        </w:rPr>
        <w:t>：用户组，用户权限的设置；维修班组的设置；部门设置；维修保养等单号生成规则；备件存储仓库；备件出入库类型等。</w:t>
      </w:r>
    </w:p>
    <w:p>
      <w:pPr>
        <w:rPr>
          <w:rFonts w:hint="eastAsia"/>
          <w:lang w:val="en-US" w:eastAsia="zh-CN"/>
        </w:rPr>
      </w:pPr>
      <w:r>
        <w:rPr>
          <w:rFonts w:hint="eastAsia"/>
          <w:b/>
          <w:bCs/>
          <w:lang w:val="en-US" w:eastAsia="zh-CN"/>
        </w:rPr>
        <w:t>备件管理</w:t>
      </w:r>
      <w:r>
        <w:rPr>
          <w:rFonts w:hint="eastAsia"/>
          <w:lang w:val="en-US" w:eastAsia="zh-CN"/>
        </w:rPr>
        <w:t>：备件库存，位置等信息管理；备件出入库；备件领用；</w:t>
      </w:r>
    </w:p>
    <w:p>
      <w:pPr>
        <w:rPr>
          <w:rFonts w:hint="eastAsia"/>
          <w:lang w:val="en-US" w:eastAsia="zh-CN"/>
        </w:rPr>
      </w:pPr>
      <w:r>
        <w:rPr>
          <w:rFonts w:hint="eastAsia"/>
          <w:b/>
          <w:bCs/>
          <w:lang w:val="en-US" w:eastAsia="zh-CN"/>
        </w:rPr>
        <w:t>设备管理</w:t>
      </w:r>
      <w:r>
        <w:rPr>
          <w:rFonts w:hint="eastAsia"/>
          <w:lang w:val="en-US" w:eastAsia="zh-CN"/>
        </w:rPr>
        <w:t>：设备基础信息；设备关联备件；设备附属设备；设备图片</w:t>
      </w:r>
    </w:p>
    <w:p>
      <w:pPr>
        <w:rPr>
          <w:rFonts w:hint="eastAsia"/>
          <w:lang w:val="en-US" w:eastAsia="zh-CN"/>
        </w:rPr>
      </w:pPr>
      <w:r>
        <w:rPr>
          <w:rFonts w:hint="eastAsia"/>
          <w:b/>
          <w:bCs/>
          <w:lang w:val="en-US" w:eastAsia="zh-CN"/>
        </w:rPr>
        <w:t>维修保养</w:t>
      </w:r>
      <w:r>
        <w:rPr>
          <w:rFonts w:hint="eastAsia"/>
          <w:lang w:val="en-US" w:eastAsia="zh-CN"/>
        </w:rPr>
        <w:t>：故障报修；设备维修；维修计划；年计划；设备保养；保养计划；维修保养经验；保养要求</w:t>
      </w:r>
    </w:p>
    <w:p>
      <w:pPr>
        <w:rPr>
          <w:rFonts w:hint="eastAsia"/>
          <w:lang w:val="en-US" w:eastAsia="zh-CN"/>
        </w:rPr>
      </w:pPr>
      <w:r>
        <w:rPr>
          <w:rFonts w:hint="eastAsia"/>
          <w:lang w:val="en-US" w:eastAsia="zh-CN"/>
        </w:rPr>
        <w:t>文</w:t>
      </w:r>
      <w:r>
        <w:rPr>
          <w:rFonts w:hint="eastAsia"/>
          <w:b/>
          <w:bCs/>
          <w:lang w:val="en-US" w:eastAsia="zh-CN"/>
        </w:rPr>
        <w:t>档管理</w:t>
      </w:r>
      <w:r>
        <w:rPr>
          <w:rFonts w:hint="eastAsia"/>
          <w:lang w:val="en-US" w:eastAsia="zh-CN"/>
        </w:rPr>
        <w:t>：各模块文档综合，文档预览，文档下载</w:t>
      </w:r>
    </w:p>
    <w:p>
      <w:pPr>
        <w:rPr>
          <w:rFonts w:hint="eastAsia"/>
          <w:lang w:val="en-US" w:eastAsia="zh-CN"/>
        </w:rPr>
      </w:pPr>
      <w:r>
        <w:rPr>
          <w:rFonts w:hint="eastAsia"/>
          <w:b/>
          <w:bCs/>
          <w:lang w:val="en-US" w:eastAsia="zh-CN"/>
        </w:rPr>
        <w:t>统计报修</w:t>
      </w:r>
      <w:r>
        <w:rPr>
          <w:rFonts w:hint="eastAsia"/>
          <w:lang w:val="en-US" w:eastAsia="zh-CN"/>
        </w:rPr>
        <w:t>：设备故障统计；设备维修次数统计；各部门维修次数统计；维修分月统计；维修班组工作量统计</w:t>
      </w:r>
    </w:p>
    <w:p>
      <w:pPr>
        <w:pStyle w:val="2"/>
        <w:ind w:left="432" w:leftChars="0" w:hanging="432" w:firstLineChars="0"/>
        <w:rPr>
          <w:rFonts w:hint="eastAsia"/>
          <w:szCs w:val="22"/>
          <w:lang w:val="en-US" w:eastAsia="zh-CN"/>
        </w:rPr>
      </w:pPr>
      <w:bookmarkStart w:id="6" w:name="_Toc4792"/>
      <w:bookmarkStart w:id="7" w:name="_登录"/>
      <w:r>
        <w:rPr>
          <w:rFonts w:hint="eastAsia"/>
          <w:szCs w:val="22"/>
          <w:lang w:val="en-US" w:eastAsia="zh-CN"/>
        </w:rPr>
        <w:t>登录</w:t>
      </w:r>
      <w:bookmarkEnd w:id="6"/>
    </w:p>
    <w:bookmarkEnd w:id="7"/>
    <w:p>
      <w:pPr>
        <w:rPr>
          <w:rFonts w:hint="eastAsia"/>
          <w:lang w:val="en-US" w:eastAsia="zh-CN"/>
        </w:rPr>
      </w:pPr>
      <w:r>
        <w:rPr>
          <w:rFonts w:hint="eastAsia"/>
          <w:lang w:val="en-US" w:eastAsia="zh-CN"/>
        </w:rPr>
        <w:t>浏览器地址栏输入网址：</w:t>
      </w:r>
      <w:r>
        <w:rPr>
          <w:rFonts w:hint="eastAsia"/>
          <w:lang w:val="en-US" w:eastAsia="zh-CN"/>
        </w:rPr>
        <w:fldChar w:fldCharType="begin"/>
      </w:r>
      <w:r>
        <w:rPr>
          <w:rFonts w:hint="eastAsia"/>
          <w:lang w:val="en-US" w:eastAsia="zh-CN"/>
        </w:rPr>
        <w:instrText xml:space="preserve"> HYPERLINK "http://www.gtshebei.com" </w:instrText>
      </w:r>
      <w:r>
        <w:rPr>
          <w:rFonts w:hint="eastAsia"/>
          <w:lang w:val="en-US" w:eastAsia="zh-CN"/>
        </w:rPr>
        <w:fldChar w:fldCharType="separate"/>
      </w:r>
      <w:r>
        <w:rPr>
          <w:rStyle w:val="19"/>
          <w:rFonts w:hint="eastAsia"/>
          <w:b/>
          <w:bCs/>
          <w:szCs w:val="28"/>
          <w:lang w:val="en-US" w:eastAsia="zh-CN"/>
        </w:rPr>
        <w:t>www.gtshebei.com</w:t>
      </w:r>
      <w:r>
        <w:rPr>
          <w:rFonts w:hint="eastAsia"/>
          <w:lang w:val="en-US" w:eastAsia="zh-CN"/>
        </w:rPr>
        <w:fldChar w:fldCharType="end"/>
      </w:r>
      <w:r>
        <w:rPr>
          <w:rFonts w:hint="eastAsia"/>
          <w:lang w:val="en-US" w:eastAsia="zh-CN"/>
        </w:rPr>
        <w:t>进入冠唐设备管理系统。</w:t>
      </w:r>
    </w:p>
    <w:p>
      <w:pPr>
        <w:pStyle w:val="3"/>
        <w:ind w:left="0" w:firstLine="321"/>
        <w:rPr>
          <w:rFonts w:hint="eastAsia" w:ascii="Arial" w:hAnsi="Arial"/>
          <w:b/>
          <w:lang w:val="en-US" w:eastAsia="zh-CN"/>
        </w:rPr>
      </w:pPr>
      <w:bookmarkStart w:id="8" w:name="_Toc8715"/>
      <w:bookmarkStart w:id="9" w:name="_系统注册"/>
      <w:r>
        <w:rPr>
          <w:rFonts w:hint="eastAsia" w:ascii="Arial" w:hAnsi="Arial"/>
          <w:b/>
          <w:lang w:val="en-US" w:eastAsia="zh-CN"/>
        </w:rPr>
        <w:t>系统注册</w:t>
      </w:r>
      <w:bookmarkEnd w:id="8"/>
    </w:p>
    <w:bookmarkEnd w:id="9"/>
    <w:p>
      <w:pPr>
        <w:numPr>
          <w:ilvl w:val="0"/>
          <w:numId w:val="0"/>
        </w:numPr>
        <w:jc w:val="left"/>
        <w:rPr>
          <w:rFonts w:hint="eastAsia"/>
          <w:b/>
          <w:bCs/>
          <w:sz w:val="28"/>
          <w:szCs w:val="28"/>
          <w:lang w:val="en-US" w:eastAsia="zh-CN"/>
        </w:rPr>
      </w:pPr>
      <w:r>
        <w:rPr>
          <w:rFonts w:hint="eastAsia"/>
          <w:b/>
          <w:bCs/>
          <w:sz w:val="28"/>
          <w:szCs w:val="28"/>
          <w:lang w:val="en-US" w:eastAsia="zh-CN"/>
        </w:rPr>
        <w:t>由登录页切换到注册页</w:t>
      </w:r>
    </w:p>
    <w:p>
      <w:pPr>
        <w:numPr>
          <w:ilvl w:val="0"/>
          <w:numId w:val="0"/>
        </w:numPr>
        <w:jc w:val="left"/>
        <w:rPr>
          <w:rFonts w:hint="eastAsia"/>
          <w:b/>
          <w:bCs/>
          <w:sz w:val="28"/>
          <w:szCs w:val="28"/>
          <w:lang w:val="en-US" w:eastAsia="zh-CN"/>
        </w:rPr>
      </w:pPr>
      <w:r>
        <w:drawing>
          <wp:anchor distT="0" distB="0" distL="114935" distR="114935" simplePos="0" relativeHeight="251658240" behindDoc="0" locked="0" layoutInCell="1" allowOverlap="1">
            <wp:simplePos x="0" y="0"/>
            <wp:positionH relativeFrom="column">
              <wp:posOffset>78105</wp:posOffset>
            </wp:positionH>
            <wp:positionV relativeFrom="paragraph">
              <wp:posOffset>24765</wp:posOffset>
            </wp:positionV>
            <wp:extent cx="6182360" cy="3468370"/>
            <wp:effectExtent l="9525" t="9525" r="18415" b="27305"/>
            <wp:wrapTopAndBottom/>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6182360" cy="3468370"/>
                    </a:xfrm>
                    <a:prstGeom prst="rect">
                      <a:avLst/>
                    </a:prstGeom>
                    <a:noFill/>
                    <a:ln w="9525">
                      <a:solidFill>
                        <a:schemeClr val="accent2">
                          <a:lumMod val="75000"/>
                        </a:schemeClr>
                      </a:solidFill>
                    </a:ln>
                  </pic:spPr>
                </pic:pic>
              </a:graphicData>
            </a:graphic>
          </wp:anchor>
        </w:drawing>
      </w:r>
      <w:r>
        <w:rPr>
          <w:rFonts w:hint="eastAsia"/>
          <w:b/>
          <w:bCs/>
          <w:sz w:val="28"/>
          <w:szCs w:val="28"/>
          <w:lang w:val="en-US" w:eastAsia="zh-CN"/>
        </w:rPr>
        <w:t>填写注册信息</w:t>
      </w:r>
    </w:p>
    <w:p>
      <w:pPr>
        <w:numPr>
          <w:ilvl w:val="0"/>
          <w:numId w:val="0"/>
        </w:numPr>
        <w:spacing w:line="240" w:lineRule="auto"/>
        <w:jc w:val="left"/>
        <w:rPr>
          <w:rFonts w:hint="eastAsia"/>
          <w:b/>
          <w:bCs/>
          <w:sz w:val="28"/>
          <w:szCs w:val="28"/>
          <w:lang w:val="en-US" w:eastAsia="zh-CN"/>
        </w:rPr>
      </w:pPr>
      <w:r>
        <w:drawing>
          <wp:inline distT="0" distB="0" distL="114300" distR="114300">
            <wp:extent cx="6178550" cy="2658110"/>
            <wp:effectExtent l="0" t="0" r="12700" b="889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8"/>
                    <a:stretch>
                      <a:fillRect/>
                    </a:stretch>
                  </pic:blipFill>
                  <pic:spPr>
                    <a:xfrm>
                      <a:off x="0" y="0"/>
                      <a:ext cx="6178550" cy="2658110"/>
                    </a:xfrm>
                    <a:prstGeom prst="rect">
                      <a:avLst/>
                    </a:prstGeom>
                    <a:noFill/>
                    <a:ln w="9525">
                      <a:noFill/>
                    </a:ln>
                  </pic:spPr>
                </pic:pic>
              </a:graphicData>
            </a:graphic>
          </wp:inline>
        </w:drawing>
      </w:r>
    </w:p>
    <w:p>
      <w:pPr>
        <w:pStyle w:val="3"/>
        <w:ind w:left="0" w:firstLine="321"/>
        <w:rPr>
          <w:rFonts w:hint="eastAsia" w:ascii="Arial" w:hAnsi="Arial"/>
          <w:b/>
          <w:lang w:val="en-US" w:eastAsia="zh-CN"/>
        </w:rPr>
      </w:pPr>
      <w:bookmarkStart w:id="10" w:name="_Toc16463"/>
      <w:r>
        <w:rPr>
          <w:rFonts w:hint="eastAsia" w:ascii="Arial" w:hAnsi="Arial"/>
          <w:b/>
          <w:lang w:val="en-US" w:eastAsia="zh-CN"/>
        </w:rPr>
        <w:t>用户登录</w:t>
      </w:r>
      <w:bookmarkEnd w:id="10"/>
    </w:p>
    <w:p>
      <w:pPr>
        <w:numPr>
          <w:ilvl w:val="0"/>
          <w:numId w:val="0"/>
        </w:numPr>
        <w:jc w:val="left"/>
        <w:rPr>
          <w:rFonts w:hint="eastAsia"/>
          <w:b/>
          <w:bCs/>
          <w:sz w:val="28"/>
          <w:szCs w:val="28"/>
          <w:lang w:val="en-US" w:eastAsia="zh-CN"/>
        </w:rPr>
      </w:pPr>
      <w:r>
        <w:rPr>
          <w:rFonts w:hint="eastAsia"/>
          <w:b/>
          <w:bCs/>
          <w:sz w:val="28"/>
          <w:szCs w:val="28"/>
          <w:lang w:val="en-US" w:eastAsia="zh-CN"/>
        </w:rPr>
        <w:t>首次登录用户</w:t>
      </w:r>
    </w:p>
    <w:p>
      <w:pPr>
        <w:numPr>
          <w:ilvl w:val="0"/>
          <w:numId w:val="0"/>
        </w:numPr>
        <w:spacing w:line="240" w:lineRule="auto"/>
        <w:jc w:val="left"/>
        <w:rPr>
          <w:rFonts w:hint="eastAsia"/>
          <w:b/>
          <w:bCs/>
          <w:sz w:val="28"/>
          <w:szCs w:val="28"/>
          <w:lang w:val="en-US" w:eastAsia="zh-CN"/>
        </w:rPr>
      </w:pPr>
      <w:r>
        <w:drawing>
          <wp:inline distT="0" distB="0" distL="114300" distR="114300">
            <wp:extent cx="6181725" cy="2634615"/>
            <wp:effectExtent l="0" t="0" r="9525" b="1333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19"/>
                    <a:stretch>
                      <a:fillRect/>
                    </a:stretch>
                  </pic:blipFill>
                  <pic:spPr>
                    <a:xfrm>
                      <a:off x="0" y="0"/>
                      <a:ext cx="6181725" cy="2634615"/>
                    </a:xfrm>
                    <a:prstGeom prst="rect">
                      <a:avLst/>
                    </a:prstGeom>
                    <a:noFill/>
                    <a:ln w="9525">
                      <a:noFill/>
                    </a:ln>
                  </pic:spPr>
                </pic:pic>
              </a:graphicData>
            </a:graphic>
          </wp:inline>
        </w:drawing>
      </w:r>
    </w:p>
    <w:p>
      <w:pPr>
        <w:numPr>
          <w:ilvl w:val="0"/>
          <w:numId w:val="0"/>
        </w:numPr>
        <w:jc w:val="left"/>
        <w:rPr>
          <w:rFonts w:hint="eastAsia"/>
          <w:b/>
          <w:bCs/>
          <w:sz w:val="28"/>
          <w:szCs w:val="28"/>
          <w:lang w:val="en-US" w:eastAsia="zh-CN"/>
        </w:rPr>
      </w:pPr>
      <w:r>
        <w:rPr>
          <w:rFonts w:hint="eastAsia"/>
          <w:b/>
          <w:bCs/>
          <w:sz w:val="28"/>
          <w:szCs w:val="28"/>
          <w:lang w:val="en-US" w:eastAsia="zh-CN"/>
        </w:rPr>
        <w:t>其余用户</w:t>
      </w:r>
    </w:p>
    <w:p>
      <w:pPr>
        <w:rPr>
          <w:rFonts w:hint="eastAsia"/>
          <w:lang w:val="en-US" w:eastAsia="zh-CN"/>
        </w:rPr>
      </w:pPr>
      <w:r>
        <w:rPr>
          <w:rFonts w:hint="eastAsia"/>
          <w:lang w:val="en-US" w:eastAsia="zh-CN"/>
        </w:rPr>
        <w:t>登录进系统，添加用户组（用户权限），添加用户（包括用户名，密码，姓名，部门等信息），使用用户名和密码登录系统。请参考：</w:t>
      </w:r>
      <w:r>
        <w:rPr>
          <w:rFonts w:hint="eastAsia"/>
          <w:lang w:val="en-US" w:eastAsia="zh-CN"/>
        </w:rPr>
        <w:fldChar w:fldCharType="begin"/>
      </w:r>
      <w:r>
        <w:rPr>
          <w:rFonts w:hint="eastAsia"/>
          <w:lang w:val="en-US" w:eastAsia="zh-CN"/>
        </w:rPr>
        <w:instrText xml:space="preserve"> HYPERLINK \l "_用户与用户组" </w:instrText>
      </w:r>
      <w:r>
        <w:rPr>
          <w:rFonts w:hint="eastAsia"/>
          <w:lang w:val="en-US" w:eastAsia="zh-CN"/>
        </w:rPr>
        <w:fldChar w:fldCharType="separate"/>
      </w:r>
      <w:r>
        <w:rPr>
          <w:rStyle w:val="19"/>
          <w:rFonts w:hint="eastAsia"/>
          <w:lang w:val="en-US" w:eastAsia="zh-CN"/>
        </w:rPr>
        <w:t>4.1用户与用户组</w:t>
      </w:r>
      <w:r>
        <w:rPr>
          <w:rFonts w:hint="eastAsia"/>
          <w:lang w:val="en-US" w:eastAsia="zh-CN"/>
        </w:rPr>
        <w:fldChar w:fldCharType="end"/>
      </w:r>
    </w:p>
    <w:p>
      <w:pPr>
        <w:pStyle w:val="2"/>
        <w:ind w:left="432" w:leftChars="0" w:hanging="432" w:firstLineChars="0"/>
        <w:rPr>
          <w:rFonts w:hint="eastAsia"/>
          <w:szCs w:val="22"/>
          <w:lang w:val="en-US" w:eastAsia="zh-CN"/>
        </w:rPr>
      </w:pPr>
      <w:bookmarkStart w:id="11" w:name="_Toc4854"/>
      <w:r>
        <w:rPr>
          <w:rFonts w:hint="eastAsia"/>
          <w:szCs w:val="22"/>
          <w:lang w:val="en-US" w:eastAsia="zh-CN"/>
        </w:rPr>
        <w:t>首页</w:t>
      </w:r>
      <w:bookmarkEnd w:id="11"/>
    </w:p>
    <w:p>
      <w:pPr>
        <w:rPr>
          <w:rFonts w:hint="eastAsia"/>
          <w:lang w:val="en-US" w:eastAsia="zh-CN"/>
        </w:rPr>
      </w:pPr>
      <w:r>
        <w:rPr>
          <w:rFonts w:hint="eastAsia"/>
          <w:lang w:val="en-US" w:eastAsia="zh-CN"/>
        </w:rPr>
        <w:t>首页包含进入设备台账，故障报修等的快捷按钮，近6个月设备的维修保养次数走势，当前用户的代办事项，以及各模块统计数据！</w:t>
      </w:r>
    </w:p>
    <w:p>
      <w:pPr>
        <w:numPr>
          <w:ilvl w:val="0"/>
          <w:numId w:val="0"/>
        </w:numPr>
        <w:spacing w:line="240" w:lineRule="auto"/>
        <w:jc w:val="left"/>
      </w:pPr>
      <w:r>
        <w:drawing>
          <wp:inline distT="0" distB="0" distL="114300" distR="114300">
            <wp:extent cx="6186805" cy="3025140"/>
            <wp:effectExtent l="0" t="0" r="4445"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20"/>
                    <a:stretch>
                      <a:fillRect/>
                    </a:stretch>
                  </pic:blipFill>
                  <pic:spPr>
                    <a:xfrm>
                      <a:off x="0" y="0"/>
                      <a:ext cx="6186805" cy="3025140"/>
                    </a:xfrm>
                    <a:prstGeom prst="rect">
                      <a:avLst/>
                    </a:prstGeom>
                    <a:noFill/>
                    <a:ln w="9525">
                      <a:noFill/>
                    </a:ln>
                  </pic:spPr>
                </pic:pic>
              </a:graphicData>
            </a:graphic>
          </wp:inline>
        </w:drawing>
      </w:r>
    </w:p>
    <w:p>
      <w:pPr>
        <w:numPr>
          <w:ilvl w:val="0"/>
          <w:numId w:val="0"/>
        </w:numPr>
        <w:spacing w:line="240" w:lineRule="auto"/>
        <w:jc w:val="left"/>
        <w:rPr>
          <w:rFonts w:hint="eastAsia"/>
          <w:lang w:val="en-US" w:eastAsia="zh-CN"/>
        </w:rPr>
      </w:pPr>
    </w:p>
    <w:bookmarkEnd w:id="4"/>
    <w:p>
      <w:pPr>
        <w:pStyle w:val="2"/>
        <w:ind w:left="432" w:leftChars="0" w:hanging="432" w:firstLineChars="0"/>
        <w:rPr>
          <w:rFonts w:hint="eastAsia"/>
          <w:szCs w:val="22"/>
          <w:lang w:val="en-US" w:eastAsia="zh-CN"/>
        </w:rPr>
      </w:pPr>
      <w:bookmarkStart w:id="12" w:name="_Toc7190"/>
      <w:r>
        <w:rPr>
          <w:rFonts w:hint="eastAsia"/>
          <w:szCs w:val="22"/>
          <w:lang w:val="en-US" w:eastAsia="zh-CN"/>
        </w:rPr>
        <w:t>参数设置</w:t>
      </w:r>
      <w:bookmarkEnd w:id="12"/>
    </w:p>
    <w:p>
      <w:pPr>
        <w:pStyle w:val="3"/>
        <w:rPr>
          <w:rFonts w:hint="eastAsia"/>
          <w:lang w:val="en-US" w:eastAsia="zh-CN"/>
        </w:rPr>
      </w:pPr>
      <w:bookmarkStart w:id="13" w:name="_Toc8487"/>
      <w:bookmarkStart w:id="14" w:name="_用户与用户组"/>
      <w:r>
        <w:rPr>
          <w:rFonts w:hint="eastAsia"/>
          <w:lang w:val="en-US" w:eastAsia="zh-CN"/>
        </w:rPr>
        <w:t>用户与用户组</w:t>
      </w:r>
      <w:bookmarkEnd w:id="13"/>
    </w:p>
    <w:bookmarkEnd w:id="14"/>
    <w:p>
      <w:pPr>
        <w:pStyle w:val="4"/>
        <w:rPr>
          <w:rFonts w:hint="eastAsia"/>
          <w:szCs w:val="22"/>
          <w:lang w:val="en-US" w:eastAsia="zh-CN"/>
        </w:rPr>
      </w:pPr>
      <w:bookmarkStart w:id="15" w:name="_Toc1428"/>
      <w:r>
        <w:rPr>
          <w:rFonts w:hint="eastAsia"/>
          <w:szCs w:val="22"/>
          <w:lang w:val="en-US" w:eastAsia="zh-CN"/>
        </w:rPr>
        <w:t>用户组</w:t>
      </w:r>
      <w:bookmarkEnd w:id="15"/>
    </w:p>
    <w:p>
      <w:pPr>
        <w:rPr>
          <w:rFonts w:hint="eastAsia"/>
          <w:lang w:val="en-US" w:eastAsia="zh-CN"/>
        </w:rPr>
      </w:pPr>
      <w:r>
        <w:rPr>
          <w:rFonts w:hint="eastAsia"/>
          <w:lang w:val="en-US" w:eastAsia="zh-CN"/>
        </w:rPr>
        <w:t>本系统用户的权限通过配置用户组来设置，具有相同权限的用户可以为其分配同一个用户组。同一用户可以属于多个用户组，则其拥有的权限为多个用户组的权限总和。</w:t>
      </w:r>
    </w:p>
    <w:p>
      <w:pPr>
        <w:rPr>
          <w:rFonts w:hint="eastAsia"/>
          <w:lang w:val="en-US" w:eastAsia="zh-CN"/>
        </w:rPr>
      </w:pPr>
      <w:r>
        <w:rPr>
          <w:rFonts w:hint="eastAsia"/>
          <w:lang w:val="en-US" w:eastAsia="zh-CN"/>
        </w:rPr>
        <w:t>添加用户组</w:t>
      </w:r>
    </w:p>
    <w:p>
      <w:pPr>
        <w:rPr>
          <w:rFonts w:hint="eastAsia"/>
          <w:lang w:val="en-US" w:eastAsia="zh-CN"/>
        </w:rPr>
      </w:pPr>
      <w:r>
        <w:rPr>
          <w:rFonts w:hint="eastAsia"/>
          <w:lang w:val="en-US" w:eastAsia="zh-CN"/>
        </w:rPr>
        <w:t>参数设置—&gt;用户/用户组，打开添加用户组界面</w:t>
      </w:r>
    </w:p>
    <w:p>
      <w:pPr>
        <w:spacing w:line="240" w:lineRule="auto"/>
      </w:pPr>
      <w:r>
        <w:drawing>
          <wp:inline distT="0" distB="0" distL="114300" distR="114300">
            <wp:extent cx="6182360" cy="2452370"/>
            <wp:effectExtent l="0" t="0" r="8890" b="508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21"/>
                    <a:stretch>
                      <a:fillRect/>
                    </a:stretch>
                  </pic:blipFill>
                  <pic:spPr>
                    <a:xfrm>
                      <a:off x="0" y="0"/>
                      <a:ext cx="6182360" cy="2452370"/>
                    </a:xfrm>
                    <a:prstGeom prst="rect">
                      <a:avLst/>
                    </a:prstGeom>
                    <a:noFill/>
                    <a:ln w="9525">
                      <a:noFill/>
                    </a:ln>
                  </pic:spPr>
                </pic:pic>
              </a:graphicData>
            </a:graphic>
          </wp:inline>
        </w:drawing>
      </w:r>
    </w:p>
    <w:p>
      <w:pPr>
        <w:spacing w:line="240" w:lineRule="auto"/>
        <w:rPr>
          <w:rFonts w:hint="eastAsia" w:eastAsiaTheme="minorEastAsia"/>
          <w:lang w:eastAsia="zh-CN"/>
        </w:rPr>
      </w:pPr>
      <w:r>
        <w:rPr>
          <w:rFonts w:hint="eastAsia"/>
          <w:lang w:eastAsia="zh-CN"/>
        </w:rPr>
        <w:t>填写用户组信息</w:t>
      </w:r>
    </w:p>
    <w:p>
      <w:pPr>
        <w:spacing w:line="240" w:lineRule="auto"/>
      </w:pPr>
      <w:r>
        <w:drawing>
          <wp:inline distT="0" distB="0" distL="114300" distR="114300">
            <wp:extent cx="6181725" cy="5126990"/>
            <wp:effectExtent l="0" t="0" r="9525" b="16510"/>
            <wp:docPr id="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pic:cNvPicPr>
                      <a:picLocks noChangeAspect="1"/>
                    </pic:cNvPicPr>
                  </pic:nvPicPr>
                  <pic:blipFill>
                    <a:blip r:embed="rId22"/>
                    <a:stretch>
                      <a:fillRect/>
                    </a:stretch>
                  </pic:blipFill>
                  <pic:spPr>
                    <a:xfrm>
                      <a:off x="0" y="0"/>
                      <a:ext cx="6181725" cy="5126990"/>
                    </a:xfrm>
                    <a:prstGeom prst="rect">
                      <a:avLst/>
                    </a:prstGeom>
                    <a:noFill/>
                    <a:ln w="9525">
                      <a:noFill/>
                    </a:ln>
                  </pic:spPr>
                </pic:pic>
              </a:graphicData>
            </a:graphic>
          </wp:inline>
        </w:drawing>
      </w:r>
    </w:p>
    <w:p>
      <w:pPr>
        <w:spacing w:line="240" w:lineRule="auto"/>
        <w:rPr>
          <w:rFonts w:hint="eastAsia" w:eastAsiaTheme="minorEastAsia"/>
          <w:lang w:eastAsia="zh-CN"/>
        </w:rPr>
      </w:pPr>
      <w:r>
        <w:rPr>
          <w:rFonts w:hint="eastAsia"/>
          <w:lang w:eastAsia="zh-CN"/>
        </w:rPr>
        <w:t>添加成功后界面显示</w:t>
      </w:r>
    </w:p>
    <w:p>
      <w:pPr>
        <w:spacing w:line="240" w:lineRule="auto"/>
        <w:rPr>
          <w:rFonts w:hint="eastAsia"/>
          <w:lang w:val="en-US" w:eastAsia="zh-CN"/>
        </w:rPr>
      </w:pPr>
      <w:r>
        <w:drawing>
          <wp:inline distT="0" distB="0" distL="114300" distR="114300">
            <wp:extent cx="6182360" cy="2379980"/>
            <wp:effectExtent l="0" t="0" r="8890" b="127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23"/>
                    <a:stretch>
                      <a:fillRect/>
                    </a:stretch>
                  </pic:blipFill>
                  <pic:spPr>
                    <a:xfrm>
                      <a:off x="0" y="0"/>
                      <a:ext cx="6182360" cy="2379980"/>
                    </a:xfrm>
                    <a:prstGeom prst="rect">
                      <a:avLst/>
                    </a:prstGeom>
                    <a:noFill/>
                    <a:ln w="9525">
                      <a:noFill/>
                    </a:ln>
                  </pic:spPr>
                </pic:pic>
              </a:graphicData>
            </a:graphic>
          </wp:inline>
        </w:drawing>
      </w:r>
    </w:p>
    <w:p>
      <w:pPr>
        <w:rPr>
          <w:rFonts w:hint="eastAsia"/>
          <w:lang w:val="en-US" w:eastAsia="zh-CN"/>
        </w:rPr>
      </w:pPr>
      <w:r>
        <w:rPr>
          <w:rFonts w:hint="eastAsia"/>
          <w:lang w:val="en-US" w:eastAsia="zh-CN"/>
        </w:rPr>
        <w:t>修改用户组</w:t>
      </w:r>
    </w:p>
    <w:p>
      <w:pPr>
        <w:rPr>
          <w:rFonts w:hint="eastAsia"/>
          <w:lang w:val="en-US" w:eastAsia="zh-CN"/>
        </w:rPr>
      </w:pPr>
      <w:r>
        <w:rPr>
          <w:rFonts w:hint="eastAsia"/>
          <w:lang w:val="en-US" w:eastAsia="zh-CN"/>
        </w:rPr>
        <w:t>勾选</w:t>
      </w:r>
      <w:r>
        <w:rPr>
          <w:rFonts w:hint="eastAsia"/>
          <w:b/>
          <w:bCs/>
          <w:color w:val="FF0000"/>
          <w:lang w:val="en-US" w:eastAsia="zh-CN"/>
        </w:rPr>
        <w:t>一个</w:t>
      </w:r>
      <w:r>
        <w:rPr>
          <w:rFonts w:hint="eastAsia"/>
          <w:lang w:val="en-US" w:eastAsia="zh-CN"/>
        </w:rPr>
        <w:t>用户组，点击修改按钮</w:t>
      </w:r>
    </w:p>
    <w:p>
      <w:pPr>
        <w:spacing w:line="240" w:lineRule="auto"/>
      </w:pPr>
      <w:r>
        <w:drawing>
          <wp:inline distT="0" distB="0" distL="114300" distR="114300">
            <wp:extent cx="6182360" cy="2744470"/>
            <wp:effectExtent l="0" t="0" r="8890" b="17780"/>
            <wp:docPr id="27"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pic:cNvPicPr>
                      <a:picLocks noChangeAspect="1"/>
                    </pic:cNvPicPr>
                  </pic:nvPicPr>
                  <pic:blipFill>
                    <a:blip r:embed="rId24"/>
                    <a:stretch>
                      <a:fillRect/>
                    </a:stretch>
                  </pic:blipFill>
                  <pic:spPr>
                    <a:xfrm>
                      <a:off x="0" y="0"/>
                      <a:ext cx="6182360" cy="274447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修改用户组信息</w:t>
      </w:r>
    </w:p>
    <w:p>
      <w:pPr>
        <w:spacing w:line="240" w:lineRule="auto"/>
      </w:pPr>
      <w:r>
        <w:drawing>
          <wp:inline distT="0" distB="0" distL="114300" distR="114300">
            <wp:extent cx="6184265" cy="4390390"/>
            <wp:effectExtent l="0" t="0" r="6985" b="10160"/>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5"/>
                    <a:stretch>
                      <a:fillRect/>
                    </a:stretch>
                  </pic:blipFill>
                  <pic:spPr>
                    <a:xfrm>
                      <a:off x="0" y="0"/>
                      <a:ext cx="6184265" cy="439039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修改成功</w:t>
      </w:r>
    </w:p>
    <w:p>
      <w:pPr>
        <w:spacing w:line="240" w:lineRule="auto"/>
        <w:rPr>
          <w:rFonts w:hint="eastAsia"/>
          <w:lang w:val="en-US" w:eastAsia="zh-CN"/>
        </w:rPr>
      </w:pPr>
      <w:r>
        <w:drawing>
          <wp:inline distT="0" distB="0" distL="114300" distR="114300">
            <wp:extent cx="6183630" cy="2558415"/>
            <wp:effectExtent l="0" t="0" r="7620" b="13335"/>
            <wp:docPr id="2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pic:cNvPicPr>
                      <a:picLocks noChangeAspect="1"/>
                    </pic:cNvPicPr>
                  </pic:nvPicPr>
                  <pic:blipFill>
                    <a:blip r:embed="rId26"/>
                    <a:stretch>
                      <a:fillRect/>
                    </a:stretch>
                  </pic:blipFill>
                  <pic:spPr>
                    <a:xfrm>
                      <a:off x="0" y="0"/>
                      <a:ext cx="6183630" cy="2558415"/>
                    </a:xfrm>
                    <a:prstGeom prst="rect">
                      <a:avLst/>
                    </a:prstGeom>
                    <a:noFill/>
                    <a:ln w="9525">
                      <a:noFill/>
                    </a:ln>
                  </pic:spPr>
                </pic:pic>
              </a:graphicData>
            </a:graphic>
          </wp:inline>
        </w:drawing>
      </w:r>
    </w:p>
    <w:p>
      <w:pPr>
        <w:rPr>
          <w:rFonts w:hint="eastAsia"/>
          <w:lang w:val="en-US" w:eastAsia="zh-CN"/>
        </w:rPr>
      </w:pPr>
      <w:r>
        <w:rPr>
          <w:rFonts w:hint="eastAsia"/>
          <w:lang w:val="en-US" w:eastAsia="zh-CN"/>
        </w:rPr>
        <w:t>删除用户组</w:t>
      </w:r>
    </w:p>
    <w:p>
      <w:pPr>
        <w:rPr>
          <w:rFonts w:hint="eastAsia"/>
          <w:lang w:val="en-US" w:eastAsia="zh-CN"/>
        </w:rPr>
      </w:pPr>
      <w:r>
        <w:rPr>
          <w:rFonts w:hint="eastAsia"/>
          <w:lang w:val="en-US" w:eastAsia="zh-CN"/>
        </w:rPr>
        <w:t>用户组删除之后，属于该用户组的用户将不在拥有该用户组所有的权限。</w:t>
      </w:r>
    </w:p>
    <w:p>
      <w:pPr>
        <w:pStyle w:val="4"/>
        <w:rPr>
          <w:rFonts w:hint="eastAsia"/>
          <w:szCs w:val="22"/>
          <w:lang w:val="en-US" w:eastAsia="zh-CN"/>
        </w:rPr>
      </w:pPr>
      <w:bookmarkStart w:id="16" w:name="_Toc16032"/>
      <w:r>
        <w:rPr>
          <w:rFonts w:hint="eastAsia"/>
          <w:szCs w:val="22"/>
          <w:lang w:val="en-US" w:eastAsia="zh-CN"/>
        </w:rPr>
        <w:t>用户</w:t>
      </w:r>
      <w:bookmarkEnd w:id="16"/>
    </w:p>
    <w:p>
      <w:pPr>
        <w:rPr>
          <w:rFonts w:hint="eastAsia"/>
          <w:lang w:val="en-US" w:eastAsia="zh-CN"/>
        </w:rPr>
      </w:pPr>
      <w:r>
        <w:rPr>
          <w:rFonts w:hint="eastAsia"/>
          <w:lang w:val="en-US" w:eastAsia="zh-CN"/>
        </w:rPr>
        <w:t>同一用户可选择多个用户组，多个部门，可管理多个仓库......</w:t>
      </w:r>
    </w:p>
    <w:p>
      <w:pPr>
        <w:rPr>
          <w:rFonts w:hint="eastAsia"/>
          <w:lang w:val="en-US" w:eastAsia="zh-CN"/>
        </w:rPr>
      </w:pPr>
      <w:r>
        <w:rPr>
          <w:rFonts w:hint="eastAsia"/>
          <w:lang w:val="en-US" w:eastAsia="zh-CN"/>
        </w:rPr>
        <w:t>查看用户</w:t>
      </w:r>
    </w:p>
    <w:p>
      <w:pPr>
        <w:rPr>
          <w:rFonts w:hint="eastAsia"/>
          <w:lang w:val="en-US" w:eastAsia="zh-CN"/>
        </w:rPr>
      </w:pPr>
      <w:r>
        <w:rPr>
          <w:rFonts w:hint="eastAsia"/>
          <w:lang w:val="en-US" w:eastAsia="zh-CN"/>
        </w:rPr>
        <w:t>点击用户组列表行，可查看该用户组的用户。</w:t>
      </w:r>
    </w:p>
    <w:p>
      <w:pPr>
        <w:spacing w:line="240" w:lineRule="auto"/>
      </w:pPr>
      <w:r>
        <w:drawing>
          <wp:inline distT="0" distB="0" distL="114300" distR="114300">
            <wp:extent cx="6181725" cy="3054985"/>
            <wp:effectExtent l="0" t="0" r="9525" b="12065"/>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27"/>
                    <a:stretch>
                      <a:fillRect/>
                    </a:stretch>
                  </pic:blipFill>
                  <pic:spPr>
                    <a:xfrm>
                      <a:off x="0" y="0"/>
                      <a:ext cx="6181725" cy="3054985"/>
                    </a:xfrm>
                    <a:prstGeom prst="rect">
                      <a:avLst/>
                    </a:prstGeom>
                    <a:noFill/>
                    <a:ln w="9525">
                      <a:noFill/>
                    </a:ln>
                  </pic:spPr>
                </pic:pic>
              </a:graphicData>
            </a:graphic>
          </wp:inline>
        </w:drawing>
      </w:r>
    </w:p>
    <w:p>
      <w:pPr>
        <w:rPr>
          <w:rFonts w:hint="eastAsia"/>
          <w:lang w:val="en-US" w:eastAsia="zh-CN"/>
        </w:rPr>
      </w:pPr>
      <w:r>
        <w:rPr>
          <w:rFonts w:hint="eastAsia"/>
          <w:lang w:val="en-US" w:eastAsia="zh-CN"/>
        </w:rPr>
        <w:t>添加用户</w:t>
      </w:r>
    </w:p>
    <w:p>
      <w:pPr>
        <w:spacing w:line="240" w:lineRule="auto"/>
      </w:pPr>
      <w:r>
        <w:drawing>
          <wp:inline distT="0" distB="0" distL="114300" distR="114300">
            <wp:extent cx="6182995" cy="4664710"/>
            <wp:effectExtent l="0" t="0" r="8255" b="254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28"/>
                    <a:stretch>
                      <a:fillRect/>
                    </a:stretch>
                  </pic:blipFill>
                  <pic:spPr>
                    <a:xfrm>
                      <a:off x="0" y="0"/>
                      <a:ext cx="6182995" cy="4664710"/>
                    </a:xfrm>
                    <a:prstGeom prst="rect">
                      <a:avLst/>
                    </a:prstGeom>
                    <a:noFill/>
                    <a:ln w="9525">
                      <a:noFill/>
                    </a:ln>
                  </pic:spPr>
                </pic:pic>
              </a:graphicData>
            </a:graphic>
          </wp:inline>
        </w:drawing>
      </w:r>
    </w:p>
    <w:p>
      <w:pPr>
        <w:spacing w:line="240" w:lineRule="auto"/>
        <w:rPr>
          <w:rFonts w:hint="eastAsia"/>
          <w:lang w:val="en-US" w:eastAsia="zh-CN"/>
        </w:rPr>
      </w:pPr>
      <w:r>
        <w:drawing>
          <wp:inline distT="0" distB="0" distL="114300" distR="114300">
            <wp:extent cx="6183630" cy="2753995"/>
            <wp:effectExtent l="0" t="0" r="7620" b="8255"/>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29"/>
                    <a:stretch>
                      <a:fillRect/>
                    </a:stretch>
                  </pic:blipFill>
                  <pic:spPr>
                    <a:xfrm>
                      <a:off x="0" y="0"/>
                      <a:ext cx="6183630" cy="275399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17" w:name="_Toc23791"/>
      <w:bookmarkStart w:id="18" w:name="_部门设置"/>
      <w:r>
        <w:rPr>
          <w:rFonts w:hint="eastAsia" w:ascii="Arial" w:hAnsi="Arial"/>
          <w:b/>
          <w:szCs w:val="22"/>
          <w:lang w:val="en-US" w:eastAsia="zh-CN"/>
        </w:rPr>
        <w:t>部门设置</w:t>
      </w:r>
      <w:bookmarkEnd w:id="17"/>
    </w:p>
    <w:bookmarkEnd w:id="18"/>
    <w:p>
      <w:pPr>
        <w:rPr>
          <w:rFonts w:hint="eastAsia"/>
          <w:b/>
          <w:bCs/>
          <w:color w:val="C00000"/>
          <w:lang w:val="en-US" w:eastAsia="zh-CN"/>
        </w:rPr>
      </w:pPr>
      <w:r>
        <w:rPr>
          <w:rFonts w:hint="eastAsia"/>
          <w:lang w:val="en-US" w:eastAsia="zh-CN"/>
        </w:rPr>
        <w:t>本系统部门可分级管理，用户可采用添加同级，添加下级，调整上级维护部门信息。部门信息可批量添加，格式为：部门名称，部门编码。中间的分隔符可以为中英文逗号，空格或者excel表格的tab键。</w:t>
      </w:r>
      <w:r>
        <w:rPr>
          <w:rFonts w:hint="eastAsia"/>
          <w:b/>
          <w:bCs/>
          <w:color w:val="FF0000"/>
          <w:lang w:val="en-US" w:eastAsia="zh-CN"/>
        </w:rPr>
        <w:t>注：同一级别的部门名称不允许重复，所有的部门编号不允许重复。</w:t>
      </w:r>
    </w:p>
    <w:p>
      <w:pPr>
        <w:rPr>
          <w:rFonts w:hint="eastAsia"/>
          <w:lang w:val="en-US" w:eastAsia="zh-CN"/>
        </w:rPr>
      </w:pPr>
      <w:r>
        <w:rPr>
          <w:rFonts w:hint="eastAsia"/>
          <w:lang w:val="en-US" w:eastAsia="zh-CN"/>
        </w:rPr>
        <w:t>添加同级</w:t>
      </w:r>
    </w:p>
    <w:p>
      <w:pPr>
        <w:spacing w:line="240" w:lineRule="auto"/>
      </w:pPr>
      <w:r>
        <w:drawing>
          <wp:inline distT="0" distB="0" distL="114300" distR="114300">
            <wp:extent cx="6180455" cy="4408805"/>
            <wp:effectExtent l="0" t="0" r="1079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0"/>
                    <a:stretch>
                      <a:fillRect/>
                    </a:stretch>
                  </pic:blipFill>
                  <pic:spPr>
                    <a:xfrm>
                      <a:off x="0" y="0"/>
                      <a:ext cx="6180455" cy="4408805"/>
                    </a:xfrm>
                    <a:prstGeom prst="rect">
                      <a:avLst/>
                    </a:prstGeom>
                    <a:noFill/>
                    <a:ln w="9525">
                      <a:noFill/>
                    </a:ln>
                  </pic:spPr>
                </pic:pic>
              </a:graphicData>
            </a:graphic>
          </wp:inline>
        </w:drawing>
      </w:r>
    </w:p>
    <w:p>
      <w:pPr>
        <w:spacing w:line="240" w:lineRule="auto"/>
        <w:rPr>
          <w:rFonts w:hint="eastAsia"/>
          <w:lang w:val="en-US" w:eastAsia="zh-CN"/>
        </w:rPr>
      </w:pPr>
      <w:r>
        <w:drawing>
          <wp:inline distT="0" distB="0" distL="114300" distR="114300">
            <wp:extent cx="6181090" cy="5010150"/>
            <wp:effectExtent l="0" t="0" r="1016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6181090" cy="5010150"/>
                    </a:xfrm>
                    <a:prstGeom prst="rect">
                      <a:avLst/>
                    </a:prstGeom>
                    <a:noFill/>
                    <a:ln w="9525">
                      <a:noFill/>
                    </a:ln>
                  </pic:spPr>
                </pic:pic>
              </a:graphicData>
            </a:graphic>
          </wp:inline>
        </w:drawing>
      </w:r>
    </w:p>
    <w:p>
      <w:pPr>
        <w:rPr>
          <w:rFonts w:hint="eastAsia"/>
          <w:lang w:val="en-US" w:eastAsia="zh-CN"/>
        </w:rPr>
      </w:pPr>
      <w:r>
        <w:rPr>
          <w:rFonts w:hint="eastAsia"/>
          <w:lang w:val="en-US" w:eastAsia="zh-CN"/>
        </w:rPr>
        <w:t>添加下级</w:t>
      </w:r>
    </w:p>
    <w:p>
      <w:pPr>
        <w:rPr>
          <w:rFonts w:hint="eastAsia"/>
          <w:b/>
          <w:bCs/>
          <w:color w:val="FF0000"/>
          <w:lang w:val="en-US" w:eastAsia="zh-CN"/>
        </w:rPr>
      </w:pPr>
      <w:r>
        <w:rPr>
          <w:rFonts w:hint="eastAsia"/>
          <w:b/>
          <w:bCs/>
          <w:color w:val="FF0000"/>
          <w:lang w:val="en-US" w:eastAsia="zh-CN"/>
        </w:rPr>
        <w:t>注意：每次添加时，只能勾选一个部门为其添加下级子部门。</w:t>
      </w:r>
    </w:p>
    <w:p>
      <w:pPr>
        <w:spacing w:line="240" w:lineRule="auto"/>
        <w:ind w:left="0" w:leftChars="0" w:firstLine="0" w:firstLineChars="0"/>
      </w:pPr>
      <w:r>
        <w:drawing>
          <wp:inline distT="0" distB="0" distL="114300" distR="114300">
            <wp:extent cx="6186170" cy="5153025"/>
            <wp:effectExtent l="0" t="0" r="5080" b="952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2"/>
                    <a:stretch>
                      <a:fillRect/>
                    </a:stretch>
                  </pic:blipFill>
                  <pic:spPr>
                    <a:xfrm>
                      <a:off x="0" y="0"/>
                      <a:ext cx="6186170" cy="5153025"/>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6186170" cy="2499360"/>
            <wp:effectExtent l="0" t="0" r="5080" b="1524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3"/>
                    <a:stretch>
                      <a:fillRect/>
                    </a:stretch>
                  </pic:blipFill>
                  <pic:spPr>
                    <a:xfrm>
                      <a:off x="0" y="0"/>
                      <a:ext cx="6186170" cy="2499360"/>
                    </a:xfrm>
                    <a:prstGeom prst="rect">
                      <a:avLst/>
                    </a:prstGeom>
                    <a:noFill/>
                    <a:ln w="9525">
                      <a:noFill/>
                    </a:ln>
                  </pic:spPr>
                </pic:pic>
              </a:graphicData>
            </a:graphic>
          </wp:inline>
        </w:drawing>
      </w:r>
    </w:p>
    <w:p>
      <w:pPr>
        <w:rPr>
          <w:rFonts w:hint="eastAsia"/>
          <w:lang w:val="en-US" w:eastAsia="zh-CN"/>
        </w:rPr>
      </w:pPr>
      <w:r>
        <w:rPr>
          <w:rFonts w:hint="eastAsia"/>
          <w:lang w:val="en-US" w:eastAsia="zh-CN"/>
        </w:rPr>
        <w:t>调整上级</w:t>
      </w:r>
    </w:p>
    <w:p>
      <w:pPr>
        <w:rPr>
          <w:rFonts w:hint="eastAsia"/>
          <w:b/>
          <w:bCs/>
          <w:color w:val="FF0000"/>
          <w:lang w:val="en-US" w:eastAsia="zh-CN"/>
        </w:rPr>
      </w:pPr>
      <w:r>
        <w:rPr>
          <w:rFonts w:hint="eastAsia"/>
          <w:lang w:val="en-US" w:eastAsia="zh-CN"/>
        </w:rPr>
        <w:t>调整上级在部门结构变化时，减少了用户重新录入数据的工作量。</w:t>
      </w:r>
      <w:r>
        <w:rPr>
          <w:rFonts w:hint="eastAsia"/>
          <w:b/>
          <w:bCs/>
          <w:color w:val="FF0000"/>
          <w:lang w:val="en-US" w:eastAsia="zh-CN"/>
        </w:rPr>
        <w:t>注：调整的目标上级不能是自己的下级部门。</w:t>
      </w:r>
    </w:p>
    <w:p>
      <w:pPr>
        <w:spacing w:line="240" w:lineRule="auto"/>
        <w:ind w:left="0" w:leftChars="0" w:firstLine="0" w:firstLineChars="0"/>
      </w:pPr>
      <w:r>
        <w:drawing>
          <wp:inline distT="0" distB="0" distL="114300" distR="114300">
            <wp:extent cx="6185535" cy="3918585"/>
            <wp:effectExtent l="0" t="0" r="5715"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4"/>
                    <a:stretch>
                      <a:fillRect/>
                    </a:stretch>
                  </pic:blipFill>
                  <pic:spPr>
                    <a:xfrm>
                      <a:off x="0" y="0"/>
                      <a:ext cx="6185535" cy="3918585"/>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6182360" cy="3042920"/>
            <wp:effectExtent l="0" t="0" r="8890" b="508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35"/>
                    <a:stretch>
                      <a:fillRect/>
                    </a:stretch>
                  </pic:blipFill>
                  <pic:spPr>
                    <a:xfrm>
                      <a:off x="0" y="0"/>
                      <a:ext cx="6182360" cy="3042920"/>
                    </a:xfrm>
                    <a:prstGeom prst="rect">
                      <a:avLst/>
                    </a:prstGeom>
                    <a:noFill/>
                    <a:ln w="9525">
                      <a:noFill/>
                    </a:ln>
                  </pic:spPr>
                </pic:pic>
              </a:graphicData>
            </a:graphic>
          </wp:inline>
        </w:drawing>
      </w:r>
    </w:p>
    <w:p>
      <w:pPr>
        <w:rPr>
          <w:rFonts w:hint="eastAsia"/>
          <w:lang w:val="en-US" w:eastAsia="zh-CN"/>
        </w:rPr>
      </w:pPr>
      <w:r>
        <w:rPr>
          <w:rFonts w:hint="eastAsia"/>
          <w:lang w:val="en-US" w:eastAsia="zh-CN"/>
        </w:rPr>
        <w:t>修改部门</w:t>
      </w:r>
    </w:p>
    <w:p>
      <w:pPr>
        <w:rPr>
          <w:rFonts w:hint="eastAsia"/>
          <w:lang w:val="en-US" w:eastAsia="zh-CN"/>
        </w:rPr>
      </w:pPr>
      <w:r>
        <w:rPr>
          <w:rFonts w:hint="eastAsia"/>
          <w:lang w:val="en-US" w:eastAsia="zh-CN"/>
        </w:rPr>
        <w:t>勾选一个部门，点击修改，然后填写修改信息。注：为保证部门信息的唯一性，修改后的信息不能除本身以外的部门信息重复！</w:t>
      </w:r>
    </w:p>
    <w:p>
      <w:pPr>
        <w:pStyle w:val="3"/>
        <w:ind w:left="0" w:firstLine="321"/>
        <w:rPr>
          <w:rFonts w:hint="eastAsia" w:ascii="Arial" w:hAnsi="Arial"/>
          <w:b/>
          <w:szCs w:val="22"/>
          <w:lang w:val="en-US" w:eastAsia="zh-CN"/>
        </w:rPr>
      </w:pPr>
      <w:bookmarkStart w:id="19" w:name="_Toc28762"/>
      <w:r>
        <w:rPr>
          <w:rFonts w:hint="eastAsia" w:ascii="Arial" w:hAnsi="Arial"/>
          <w:b/>
          <w:szCs w:val="22"/>
          <w:lang w:val="en-US" w:eastAsia="zh-CN"/>
        </w:rPr>
        <w:t>往来单位</w:t>
      </w:r>
      <w:bookmarkEnd w:id="19"/>
    </w:p>
    <w:p>
      <w:pPr>
        <w:rPr>
          <w:rFonts w:hint="eastAsia"/>
          <w:lang w:val="en-US" w:eastAsia="zh-CN"/>
        </w:rPr>
      </w:pPr>
      <w:r>
        <w:rPr>
          <w:rFonts w:hint="eastAsia"/>
          <w:lang w:val="en-US" w:eastAsia="zh-CN"/>
        </w:rPr>
        <w:t>可以对往来单位进行EXCEL导入，本地的添加、删除、修改和导出操作。用户可以在输入框中输入单位名称、单位编码或联系人对往来单位进行快速的查询。往来单位主要作用于外委维修和配件采购。</w:t>
      </w:r>
    </w:p>
    <w:p>
      <w:pPr>
        <w:spacing w:line="240" w:lineRule="auto"/>
        <w:ind w:left="0" w:leftChars="0" w:firstLine="0" w:firstLineChars="0"/>
      </w:pPr>
      <w:r>
        <w:drawing>
          <wp:inline distT="0" distB="0" distL="114300" distR="114300">
            <wp:extent cx="6188075" cy="2118995"/>
            <wp:effectExtent l="0" t="0" r="3175" b="1460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6"/>
                    <a:stretch>
                      <a:fillRect/>
                    </a:stretch>
                  </pic:blipFill>
                  <pic:spPr>
                    <a:xfrm>
                      <a:off x="0" y="0"/>
                      <a:ext cx="6188075" cy="2118995"/>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rPr>
          <w:rFonts w:hint="eastAsia"/>
          <w:lang w:val="en-US" w:eastAsia="zh-CN"/>
        </w:rPr>
        <w:t>往来单位excel导入</w:t>
      </w:r>
    </w:p>
    <w:p>
      <w:pPr>
        <w:spacing w:line="240" w:lineRule="auto"/>
        <w:ind w:left="0" w:leftChars="0" w:firstLine="0" w:firstLineChars="0"/>
        <w:rPr>
          <w:rFonts w:hint="eastAsia"/>
          <w:lang w:val="en-US" w:eastAsia="zh-CN"/>
        </w:rPr>
      </w:pPr>
      <w:r>
        <w:rPr>
          <w:rFonts w:hint="eastAsia"/>
          <w:lang w:val="en-US" w:eastAsia="zh-CN"/>
        </w:rPr>
        <w:t>下载导入模板：</w:t>
      </w:r>
    </w:p>
    <w:p>
      <w:pPr>
        <w:spacing w:line="240" w:lineRule="auto"/>
        <w:ind w:left="0" w:leftChars="0" w:firstLine="0" w:firstLineChars="0"/>
      </w:pPr>
      <w:r>
        <w:drawing>
          <wp:inline distT="0" distB="0" distL="114300" distR="114300">
            <wp:extent cx="6183630" cy="3687445"/>
            <wp:effectExtent l="0" t="0" r="7620" b="825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7"/>
                    <a:stretch>
                      <a:fillRect/>
                    </a:stretch>
                  </pic:blipFill>
                  <pic:spPr>
                    <a:xfrm>
                      <a:off x="0" y="0"/>
                      <a:ext cx="6183630" cy="3687445"/>
                    </a:xfrm>
                    <a:prstGeom prst="rect">
                      <a:avLst/>
                    </a:prstGeom>
                    <a:noFill/>
                    <a:ln w="9525">
                      <a:noFill/>
                    </a:ln>
                  </pic:spPr>
                </pic:pic>
              </a:graphicData>
            </a:graphic>
          </wp:inline>
        </w:drawing>
      </w:r>
    </w:p>
    <w:p>
      <w:pPr>
        <w:rPr>
          <w:rFonts w:hint="eastAsia"/>
          <w:lang w:val="en-US" w:eastAsia="zh-CN"/>
        </w:rPr>
      </w:pPr>
      <w:r>
        <w:rPr>
          <w:rFonts w:hint="eastAsia"/>
          <w:lang w:val="en-US" w:eastAsia="zh-CN"/>
        </w:rPr>
        <w:t>根据模板填写导入单位信息</w:t>
      </w:r>
    </w:p>
    <w:p>
      <w:pPr>
        <w:rPr>
          <w:rFonts w:hint="eastAsia"/>
          <w:lang w:val="en-US" w:eastAsia="zh-CN"/>
        </w:rPr>
      </w:pPr>
      <w:r>
        <w:rPr>
          <w:rFonts w:hint="eastAsia"/>
          <w:lang w:val="en-US" w:eastAsia="zh-CN"/>
        </w:rPr>
        <w:t>导入文件中单位编码和单位名称不能为空，且单位编码不能重复，重复编码系统会只取第一行数据，自动过滤。</w:t>
      </w:r>
    </w:p>
    <w:p>
      <w:pPr>
        <w:rPr>
          <w:rFonts w:hint="eastAsia"/>
          <w:lang w:val="en-US" w:eastAsia="zh-CN"/>
        </w:rPr>
      </w:pPr>
      <w:r>
        <w:rPr>
          <w:rFonts w:hint="eastAsia"/>
          <w:lang w:val="en-US" w:eastAsia="zh-CN"/>
        </w:rPr>
        <w:t>当导入的单位编码已经在系统中存在时，再次导入该数据，系统会做更新操作。</w:t>
      </w:r>
    </w:p>
    <w:p>
      <w:pPr>
        <w:spacing w:line="240" w:lineRule="auto"/>
        <w:ind w:left="0" w:leftChars="0" w:firstLine="0" w:firstLineChars="0"/>
      </w:pPr>
      <w:r>
        <w:drawing>
          <wp:inline distT="0" distB="0" distL="114300" distR="114300">
            <wp:extent cx="6184900" cy="2620010"/>
            <wp:effectExtent l="0" t="0" r="6350" b="889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8"/>
                    <a:stretch>
                      <a:fillRect/>
                    </a:stretch>
                  </pic:blipFill>
                  <pic:spPr>
                    <a:xfrm>
                      <a:off x="0" y="0"/>
                      <a:ext cx="6184900" cy="262001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0" w:name="_Toc19204"/>
      <w:r>
        <w:rPr>
          <w:rFonts w:hint="eastAsia" w:ascii="Arial" w:hAnsi="Arial"/>
          <w:b/>
          <w:szCs w:val="22"/>
          <w:lang w:val="en-US" w:eastAsia="zh-CN"/>
        </w:rPr>
        <w:t>维修保养班组</w:t>
      </w:r>
      <w:bookmarkEnd w:id="20"/>
    </w:p>
    <w:p>
      <w:pPr>
        <w:ind w:firstLine="480" w:firstLineChars="200"/>
        <w:rPr>
          <w:rFonts w:hint="eastAsia"/>
          <w:lang w:val="en-US" w:eastAsia="zh-CN"/>
        </w:rPr>
      </w:pPr>
      <w:r>
        <w:rPr>
          <w:rFonts w:hint="eastAsia"/>
          <w:lang w:eastAsia="zh-CN"/>
        </w:rPr>
        <w:t>用户</w:t>
      </w:r>
      <w:r>
        <w:rPr>
          <w:rFonts w:hint="eastAsia"/>
        </w:rPr>
        <w:t>可以对班组/工段进行添加、删除、批量设置等操作，</w:t>
      </w:r>
      <w:r>
        <w:rPr>
          <w:rFonts w:hint="eastAsia"/>
          <w:lang w:eastAsia="zh-CN"/>
        </w:rPr>
        <w:t>同时</w:t>
      </w:r>
      <w:r>
        <w:rPr>
          <w:rFonts w:hint="eastAsia"/>
          <w:color w:val="0000FF"/>
        </w:rPr>
        <w:t>添加人员时可</w:t>
      </w:r>
      <w:r>
        <w:rPr>
          <w:rFonts w:hint="eastAsia"/>
          <w:color w:val="0000FF"/>
          <w:lang w:eastAsia="zh-CN"/>
        </w:rPr>
        <w:t>为每个</w:t>
      </w:r>
      <w:r>
        <w:rPr>
          <w:rFonts w:hint="eastAsia"/>
          <w:color w:val="0000FF"/>
        </w:rPr>
        <w:t>用户</w:t>
      </w:r>
      <w:r>
        <w:rPr>
          <w:rFonts w:hint="eastAsia"/>
          <w:color w:val="0000FF"/>
          <w:lang w:eastAsia="zh-CN"/>
        </w:rPr>
        <w:t>指定</w:t>
      </w:r>
      <w:r>
        <w:rPr>
          <w:rFonts w:hint="eastAsia"/>
          <w:color w:val="0000FF"/>
        </w:rPr>
        <w:t>所在</w:t>
      </w:r>
      <w:r>
        <w:rPr>
          <w:rFonts w:hint="eastAsia"/>
          <w:color w:val="0000FF"/>
          <w:lang w:eastAsia="zh-CN"/>
        </w:rPr>
        <w:t>班组</w:t>
      </w:r>
      <w:r>
        <w:rPr>
          <w:rFonts w:hint="eastAsia"/>
          <w:lang w:eastAsia="zh-CN"/>
        </w:rPr>
        <w:t>。系统班组分为</w:t>
      </w:r>
      <w:r>
        <w:rPr>
          <w:rFonts w:hint="eastAsia"/>
          <w:lang w:val="en-US" w:eastAsia="zh-CN"/>
        </w:rPr>
        <w:t>3种类型：维修班组，保养班组和检验班组。同一班组可以选择多个类型，即一个班组就可以是维修班组也可以是保养班组。设备维修保养和检验时通过类型可快速分配维修的班组，减少筛选工作量。</w:t>
      </w:r>
    </w:p>
    <w:p>
      <w:pPr>
        <w:ind w:firstLine="480" w:firstLineChars="200"/>
        <w:rPr>
          <w:rFonts w:hint="eastAsia"/>
          <w:lang w:val="en-US" w:eastAsia="zh-CN"/>
        </w:rPr>
      </w:pPr>
      <w:r>
        <w:rPr>
          <w:rFonts w:hint="eastAsia"/>
          <w:lang w:val="en-US" w:eastAsia="zh-CN"/>
        </w:rPr>
        <w:t>添加班组</w:t>
      </w:r>
    </w:p>
    <w:p>
      <w:pPr>
        <w:spacing w:line="240" w:lineRule="auto"/>
        <w:ind w:left="0" w:leftChars="0" w:firstLine="0" w:firstLineChars="0"/>
      </w:pPr>
      <w:r>
        <w:drawing>
          <wp:inline distT="0" distB="0" distL="114300" distR="114300">
            <wp:extent cx="6182995" cy="3697605"/>
            <wp:effectExtent l="0" t="0" r="8255" b="1714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39"/>
                    <a:stretch>
                      <a:fillRect/>
                    </a:stretch>
                  </pic:blipFill>
                  <pic:spPr>
                    <a:xfrm>
                      <a:off x="0" y="0"/>
                      <a:ext cx="6182995" cy="369760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1090" cy="3484880"/>
            <wp:effectExtent l="0" t="0" r="10160" b="1270"/>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40"/>
                    <a:stretch>
                      <a:fillRect/>
                    </a:stretch>
                  </pic:blipFill>
                  <pic:spPr>
                    <a:xfrm>
                      <a:off x="0" y="0"/>
                      <a:ext cx="6181090" cy="3484880"/>
                    </a:xfrm>
                    <a:prstGeom prst="rect">
                      <a:avLst/>
                    </a:prstGeom>
                    <a:noFill/>
                    <a:ln w="9525">
                      <a:noFill/>
                    </a:ln>
                  </pic:spPr>
                </pic:pic>
              </a:graphicData>
            </a:graphic>
          </wp:inline>
        </w:drawing>
      </w:r>
    </w:p>
    <w:p>
      <w:pPr>
        <w:spacing w:line="240" w:lineRule="auto"/>
        <w:ind w:left="0" w:leftChars="0" w:firstLine="0" w:firstLineChars="0"/>
        <w:rPr>
          <w:rFonts w:hint="eastAsia"/>
          <w:lang w:eastAsia="zh-CN"/>
        </w:rPr>
      </w:pPr>
      <w:r>
        <w:rPr>
          <w:rFonts w:hint="eastAsia"/>
          <w:lang w:eastAsia="zh-CN"/>
        </w:rPr>
        <w:t>班组使用</w:t>
      </w:r>
    </w:p>
    <w:p>
      <w:pPr>
        <w:spacing w:line="240" w:lineRule="auto"/>
        <w:ind w:left="0" w:leftChars="0" w:firstLine="0" w:firstLineChars="0"/>
        <w:rPr>
          <w:rFonts w:hint="eastAsia"/>
          <w:lang w:eastAsia="zh-CN"/>
        </w:rPr>
      </w:pPr>
      <w:r>
        <w:rPr>
          <w:rFonts w:hint="eastAsia"/>
          <w:lang w:eastAsia="zh-CN"/>
        </w:rPr>
        <w:t>例：维修时使用班组</w:t>
      </w:r>
    </w:p>
    <w:p>
      <w:pPr>
        <w:spacing w:line="240" w:lineRule="auto"/>
        <w:ind w:left="0" w:leftChars="0" w:firstLine="0" w:firstLineChars="0"/>
      </w:pPr>
      <w:r>
        <w:drawing>
          <wp:inline distT="0" distB="0" distL="114300" distR="114300">
            <wp:extent cx="6177915" cy="2320925"/>
            <wp:effectExtent l="0" t="0" r="13335" b="3175"/>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41"/>
                    <a:stretch>
                      <a:fillRect/>
                    </a:stretch>
                  </pic:blipFill>
                  <pic:spPr>
                    <a:xfrm>
                      <a:off x="0" y="0"/>
                      <a:ext cx="6177915" cy="232092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1" w:name="_Toc7287"/>
      <w:r>
        <w:rPr>
          <w:rFonts w:hint="eastAsia" w:ascii="Arial" w:hAnsi="Arial"/>
          <w:b/>
          <w:szCs w:val="22"/>
          <w:lang w:val="en-US" w:eastAsia="zh-CN"/>
        </w:rPr>
        <w:t>全局设置</w:t>
      </w:r>
      <w:bookmarkEnd w:id="21"/>
    </w:p>
    <w:p>
      <w:pPr>
        <w:rPr>
          <w:rFonts w:hint="eastAsia"/>
          <w:lang w:val="en-US" w:eastAsia="zh-CN"/>
        </w:rPr>
      </w:pPr>
      <w:r>
        <w:rPr>
          <w:rFonts w:hint="eastAsia"/>
          <w:lang w:val="en-US" w:eastAsia="zh-CN"/>
        </w:rPr>
        <w:t>全局设置包括设备编码，报修单号，维修单号和保养单号的生成的生成规则。</w:t>
      </w:r>
    </w:p>
    <w:p>
      <w:pPr>
        <w:rPr>
          <w:rFonts w:hint="eastAsia"/>
          <w:b/>
          <w:bCs/>
          <w:lang w:val="en-US" w:eastAsia="zh-CN"/>
        </w:rPr>
      </w:pPr>
      <w:r>
        <w:rPr>
          <w:rFonts w:hint="eastAsia"/>
          <w:b/>
          <w:bCs/>
          <w:lang w:val="en-US" w:eastAsia="zh-CN"/>
        </w:rPr>
        <w:t>设备编码规则</w:t>
      </w:r>
    </w:p>
    <w:p>
      <w:pPr>
        <w:rPr>
          <w:rFonts w:hint="eastAsia"/>
          <w:lang w:val="en-US" w:eastAsia="zh-CN"/>
        </w:rPr>
      </w:pPr>
      <w:r>
        <w:rPr>
          <w:rFonts w:hint="eastAsia"/>
          <w:lang w:val="en-US" w:eastAsia="zh-CN"/>
        </w:rPr>
        <w:t>设备编码有系统设定有三个可选类型：部门编码，设备类型编码和数字后缀。即当用户设置的规则是部门编码+设备类型+数字后缀时，添加设备若部门编码为0003，设备类型编码为CELX，数字后缀为4位，则该设备编码为000030CELX0001。00003表示部门，0CELX表示设备类型，0001，表示当相同的部门和设备类型下的设备编号。（部门编码和设备类型编码在生成单号时默认长度为5，填充字符为0）</w:t>
      </w:r>
    </w:p>
    <w:p>
      <w:pPr>
        <w:spacing w:line="240" w:lineRule="auto"/>
        <w:ind w:left="0" w:leftChars="0" w:firstLine="0" w:firstLineChars="0"/>
      </w:pPr>
      <w:r>
        <w:drawing>
          <wp:inline distT="0" distB="0" distL="114300" distR="114300">
            <wp:extent cx="6057265" cy="2066925"/>
            <wp:effectExtent l="0" t="0" r="635" b="9525"/>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42"/>
                    <a:stretch>
                      <a:fillRect/>
                    </a:stretch>
                  </pic:blipFill>
                  <pic:spPr>
                    <a:xfrm>
                      <a:off x="0" y="0"/>
                      <a:ext cx="6057265" cy="2066925"/>
                    </a:xfrm>
                    <a:prstGeom prst="rect">
                      <a:avLst/>
                    </a:prstGeom>
                    <a:noFill/>
                    <a:ln w="9525">
                      <a:noFill/>
                    </a:ln>
                  </pic:spPr>
                </pic:pic>
              </a:graphicData>
            </a:graphic>
          </wp:inline>
        </w:drawing>
      </w:r>
    </w:p>
    <w:p>
      <w:pPr>
        <w:spacing w:line="240" w:lineRule="auto"/>
        <w:ind w:left="0" w:leftChars="0" w:firstLine="0" w:firstLineChars="0"/>
        <w:rPr>
          <w:rFonts w:hint="eastAsia"/>
          <w:b/>
          <w:bCs/>
          <w:lang w:eastAsia="zh-CN"/>
        </w:rPr>
      </w:pPr>
      <w:r>
        <w:rPr>
          <w:rFonts w:hint="eastAsia"/>
          <w:b/>
          <w:bCs/>
          <w:lang w:eastAsia="zh-CN"/>
        </w:rPr>
        <w:t>报修单号规则</w:t>
      </w:r>
    </w:p>
    <w:p>
      <w:pPr>
        <w:rPr>
          <w:rFonts w:hint="eastAsia"/>
          <w:lang w:eastAsia="zh-CN"/>
        </w:rPr>
      </w:pPr>
      <w:r>
        <w:rPr>
          <w:rFonts w:hint="eastAsia"/>
          <w:lang w:eastAsia="zh-CN"/>
        </w:rPr>
        <w:t>生成原理与设备编码类似，可选项有：部门编码，日期前缀，字符前缀和数字后缀四种，用户可自行选择和调整顺序。</w:t>
      </w:r>
    </w:p>
    <w:p>
      <w:pPr>
        <w:spacing w:line="240" w:lineRule="auto"/>
        <w:ind w:left="0" w:leftChars="0" w:firstLine="0" w:firstLineChars="0"/>
      </w:pPr>
      <w:r>
        <w:drawing>
          <wp:inline distT="0" distB="0" distL="114300" distR="114300">
            <wp:extent cx="6183630" cy="2726055"/>
            <wp:effectExtent l="0" t="0" r="7620" b="17145"/>
            <wp:docPr id="3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7"/>
                    <pic:cNvPicPr>
                      <a:picLocks noChangeAspect="1"/>
                    </pic:cNvPicPr>
                  </pic:nvPicPr>
                  <pic:blipFill>
                    <a:blip r:embed="rId43"/>
                    <a:stretch>
                      <a:fillRect/>
                    </a:stretch>
                  </pic:blipFill>
                  <pic:spPr>
                    <a:xfrm>
                      <a:off x="0" y="0"/>
                      <a:ext cx="6183630" cy="2726055"/>
                    </a:xfrm>
                    <a:prstGeom prst="rect">
                      <a:avLst/>
                    </a:prstGeom>
                    <a:noFill/>
                    <a:ln w="9525">
                      <a:noFill/>
                    </a:ln>
                  </pic:spPr>
                </pic:pic>
              </a:graphicData>
            </a:graphic>
          </wp:inline>
        </w:drawing>
      </w:r>
    </w:p>
    <w:p>
      <w:pPr>
        <w:spacing w:line="240" w:lineRule="auto"/>
        <w:ind w:left="0" w:leftChars="0" w:firstLine="0" w:firstLineChars="0"/>
        <w:rPr>
          <w:rFonts w:hint="eastAsia"/>
          <w:b/>
          <w:bCs/>
          <w:lang w:eastAsia="zh-CN"/>
        </w:rPr>
      </w:pPr>
      <w:r>
        <w:rPr>
          <w:rFonts w:hint="eastAsia"/>
          <w:b/>
          <w:bCs/>
          <w:lang w:eastAsia="zh-CN"/>
        </w:rPr>
        <w:t>维修保养单号规则</w:t>
      </w:r>
    </w:p>
    <w:p>
      <w:pPr>
        <w:rPr>
          <w:rFonts w:hint="eastAsia"/>
          <w:lang w:eastAsia="zh-CN"/>
        </w:rPr>
      </w:pPr>
      <w:r>
        <w:rPr>
          <w:rFonts w:hint="eastAsia"/>
          <w:lang w:eastAsia="zh-CN"/>
        </w:rPr>
        <w:t>维修保养的单号生成规则同上，可选有：部门编码，日期前缀，字符前缀，数字后缀，工段编码。</w:t>
      </w:r>
    </w:p>
    <w:p>
      <w:pPr>
        <w:spacing w:line="240" w:lineRule="auto"/>
        <w:ind w:left="0" w:leftChars="0" w:firstLine="0" w:firstLineChars="0"/>
        <w:rPr>
          <w:rFonts w:hint="eastAsia"/>
          <w:lang w:val="en-US" w:eastAsia="zh-CN"/>
        </w:rPr>
      </w:pPr>
      <w:r>
        <w:drawing>
          <wp:inline distT="0" distB="0" distL="114300" distR="114300">
            <wp:extent cx="5495290" cy="2247900"/>
            <wp:effectExtent l="0" t="0" r="10160" b="0"/>
            <wp:docPr id="3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8"/>
                    <pic:cNvPicPr>
                      <a:picLocks noChangeAspect="1"/>
                    </pic:cNvPicPr>
                  </pic:nvPicPr>
                  <pic:blipFill>
                    <a:blip r:embed="rId44"/>
                    <a:stretch>
                      <a:fillRect/>
                    </a:stretch>
                  </pic:blipFill>
                  <pic:spPr>
                    <a:xfrm>
                      <a:off x="0" y="0"/>
                      <a:ext cx="5495290" cy="224790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2" w:name="_Toc25403"/>
      <w:r>
        <w:rPr>
          <w:rFonts w:hint="eastAsia" w:ascii="Arial" w:hAnsi="Arial"/>
          <w:b/>
          <w:szCs w:val="22"/>
          <w:lang w:val="en-US" w:eastAsia="zh-CN"/>
        </w:rPr>
        <w:t>设置类型</w:t>
      </w:r>
      <w:bookmarkEnd w:id="22"/>
    </w:p>
    <w:p>
      <w:pPr>
        <w:rPr>
          <w:rStyle w:val="19"/>
          <w:rFonts w:hint="eastAsia" w:ascii="Arial" w:hAnsi="Arial"/>
          <w:b/>
          <w:szCs w:val="22"/>
          <w:lang w:val="en-US" w:eastAsia="zh-CN"/>
        </w:rPr>
      </w:pPr>
      <w:r>
        <w:rPr>
          <w:rFonts w:hint="eastAsia" w:ascii="Arial" w:hAnsi="Arial"/>
          <w:b/>
          <w:szCs w:val="22"/>
          <w:lang w:val="en-US" w:eastAsia="zh-CN"/>
        </w:rPr>
        <w:t>设备类型的添加与修改方式与部门设置相同。可参考：</w:t>
      </w:r>
      <w:r>
        <w:rPr>
          <w:rFonts w:hint="eastAsia" w:ascii="Arial" w:hAnsi="Arial"/>
          <w:b/>
          <w:color w:val="auto"/>
          <w:szCs w:val="22"/>
          <w:u w:val="none"/>
          <w:lang w:val="en-US" w:eastAsia="zh-CN"/>
        </w:rPr>
        <w:fldChar w:fldCharType="begin"/>
      </w:r>
      <w:r>
        <w:rPr>
          <w:rFonts w:hint="eastAsia" w:ascii="Arial" w:hAnsi="Arial"/>
          <w:b/>
          <w:color w:val="auto"/>
          <w:szCs w:val="22"/>
          <w:u w:val="none"/>
          <w:lang w:val="en-US" w:eastAsia="zh-CN"/>
        </w:rPr>
        <w:instrText xml:space="preserve"> HYPERLINK \l "_部门设置" \o "转到部门设置查看操作" </w:instrText>
      </w:r>
      <w:r>
        <w:rPr>
          <w:rFonts w:hint="eastAsia" w:ascii="Arial" w:hAnsi="Arial"/>
          <w:b/>
          <w:color w:val="auto"/>
          <w:szCs w:val="22"/>
          <w:u w:val="none"/>
          <w:lang w:val="en-US" w:eastAsia="zh-CN"/>
        </w:rPr>
        <w:fldChar w:fldCharType="separate"/>
      </w:r>
      <w:r>
        <w:rPr>
          <w:rStyle w:val="19"/>
          <w:rFonts w:hint="eastAsia" w:ascii="Arial" w:hAnsi="Arial"/>
          <w:b/>
          <w:szCs w:val="22"/>
          <w:lang w:val="en-US" w:eastAsia="zh-CN"/>
        </w:rPr>
        <w:t>4.2部门设置</w:t>
      </w:r>
    </w:p>
    <w:p>
      <w:pPr>
        <w:spacing w:line="240" w:lineRule="auto"/>
      </w:pPr>
      <w:r>
        <w:drawing>
          <wp:inline distT="0" distB="0" distL="114300" distR="114300">
            <wp:extent cx="6182995" cy="3592830"/>
            <wp:effectExtent l="0" t="0" r="8255" b="7620"/>
            <wp:docPr id="3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20"/>
                    <pic:cNvPicPr>
                      <a:picLocks noChangeAspect="1"/>
                    </pic:cNvPicPr>
                  </pic:nvPicPr>
                  <pic:blipFill>
                    <a:blip r:embed="rId45"/>
                    <a:stretch>
                      <a:fillRect/>
                    </a:stretch>
                  </pic:blipFill>
                  <pic:spPr>
                    <a:xfrm>
                      <a:off x="0" y="0"/>
                      <a:ext cx="6182995" cy="359283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3" w:name="_Toc32585"/>
      <w:r>
        <w:rPr>
          <w:rFonts w:hint="eastAsia" w:ascii="Arial" w:hAnsi="Arial"/>
          <w:b/>
          <w:szCs w:val="22"/>
          <w:lang w:val="en-US" w:eastAsia="zh-CN"/>
        </w:rPr>
        <w:t>设备列表相关项隐藏</w:t>
      </w:r>
      <w:bookmarkEnd w:id="23"/>
    </w:p>
    <w:p>
      <w:pPr>
        <w:spacing w:line="240" w:lineRule="auto"/>
        <w:rPr>
          <w:rFonts w:hint="eastAsia"/>
          <w:lang w:val="en-US" w:eastAsia="zh-CN"/>
        </w:rPr>
      </w:pPr>
      <w:r>
        <w:rPr>
          <w:rFonts w:hint="eastAsia"/>
          <w:lang w:val="en-US" w:eastAsia="zh-CN"/>
        </w:rPr>
        <w:t>该项系统设置主要用于设定设备台账列表隐藏的关联项。</w:t>
      </w:r>
    </w:p>
    <w:p>
      <w:pPr>
        <w:spacing w:line="240" w:lineRule="auto"/>
        <w:rPr>
          <w:rFonts w:hint="eastAsia"/>
          <w:lang w:val="en-US" w:eastAsia="zh-CN"/>
        </w:rPr>
      </w:pPr>
      <w:r>
        <w:rPr>
          <w:rFonts w:hint="eastAsia"/>
          <w:lang w:val="en-US" w:eastAsia="zh-CN"/>
        </w:rPr>
        <w:t>例：</w:t>
      </w:r>
    </w:p>
    <w:p>
      <w:pPr>
        <w:spacing w:line="240" w:lineRule="auto"/>
        <w:rPr>
          <w:rFonts w:hint="eastAsia"/>
          <w:lang w:val="en-US" w:eastAsia="zh-CN"/>
        </w:rPr>
      </w:pPr>
      <w:r>
        <w:rPr>
          <w:rFonts w:hint="eastAsia"/>
          <w:lang w:val="en-US" w:eastAsia="zh-CN"/>
        </w:rPr>
        <w:t>当用户采用系统默认设定时，设备列表展示会展示所有的关联项。</w:t>
      </w:r>
    </w:p>
    <w:p>
      <w:pPr>
        <w:spacing w:line="240" w:lineRule="auto"/>
      </w:pPr>
      <w:r>
        <w:drawing>
          <wp:inline distT="0" distB="0" distL="114300" distR="114300">
            <wp:extent cx="6188075" cy="2491740"/>
            <wp:effectExtent l="0" t="0" r="3175" b="3810"/>
            <wp:docPr id="4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1"/>
                    <pic:cNvPicPr>
                      <a:picLocks noChangeAspect="1"/>
                    </pic:cNvPicPr>
                  </pic:nvPicPr>
                  <pic:blipFill>
                    <a:blip r:embed="rId46"/>
                    <a:stretch>
                      <a:fillRect/>
                    </a:stretch>
                  </pic:blipFill>
                  <pic:spPr>
                    <a:xfrm>
                      <a:off x="0" y="0"/>
                      <a:ext cx="6188075" cy="2491740"/>
                    </a:xfrm>
                    <a:prstGeom prst="rect">
                      <a:avLst/>
                    </a:prstGeom>
                    <a:noFill/>
                    <a:ln w="9525">
                      <a:noFill/>
                    </a:ln>
                  </pic:spPr>
                </pic:pic>
              </a:graphicData>
            </a:graphic>
          </wp:inline>
        </w:drawing>
      </w:r>
    </w:p>
    <w:p>
      <w:pPr>
        <w:spacing w:line="240" w:lineRule="auto"/>
      </w:pPr>
      <w:r>
        <w:drawing>
          <wp:inline distT="0" distB="0" distL="114300" distR="114300">
            <wp:extent cx="6178550" cy="3608705"/>
            <wp:effectExtent l="0" t="0" r="12700" b="10795"/>
            <wp:docPr id="4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2"/>
                    <pic:cNvPicPr>
                      <a:picLocks noChangeAspect="1"/>
                    </pic:cNvPicPr>
                  </pic:nvPicPr>
                  <pic:blipFill>
                    <a:blip r:embed="rId47"/>
                    <a:stretch>
                      <a:fillRect/>
                    </a:stretch>
                  </pic:blipFill>
                  <pic:spPr>
                    <a:xfrm>
                      <a:off x="0" y="0"/>
                      <a:ext cx="6178550" cy="360870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隐藏配件更换寄了和保养计划</w:t>
      </w:r>
    </w:p>
    <w:p>
      <w:pPr>
        <w:spacing w:line="240" w:lineRule="auto"/>
      </w:pPr>
      <w:r>
        <w:drawing>
          <wp:inline distT="0" distB="0" distL="114300" distR="114300">
            <wp:extent cx="6184265" cy="2419350"/>
            <wp:effectExtent l="0" t="0" r="6985" b="0"/>
            <wp:docPr id="4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3"/>
                    <pic:cNvPicPr>
                      <a:picLocks noChangeAspect="1"/>
                    </pic:cNvPicPr>
                  </pic:nvPicPr>
                  <pic:blipFill>
                    <a:blip r:embed="rId48"/>
                    <a:stretch>
                      <a:fillRect/>
                    </a:stretch>
                  </pic:blipFill>
                  <pic:spPr>
                    <a:xfrm>
                      <a:off x="0" y="0"/>
                      <a:ext cx="6184265" cy="2419350"/>
                    </a:xfrm>
                    <a:prstGeom prst="rect">
                      <a:avLst/>
                    </a:prstGeom>
                    <a:noFill/>
                    <a:ln w="9525">
                      <a:noFill/>
                    </a:ln>
                  </pic:spPr>
                </pic:pic>
              </a:graphicData>
            </a:graphic>
          </wp:inline>
        </w:drawing>
      </w:r>
    </w:p>
    <w:p>
      <w:pPr>
        <w:spacing w:line="240" w:lineRule="auto"/>
        <w:rPr>
          <w:rFonts w:hint="eastAsia" w:eastAsiaTheme="minorEastAsia"/>
          <w:lang w:eastAsia="zh-CN"/>
        </w:rPr>
      </w:pPr>
      <w:r>
        <w:rPr>
          <w:rFonts w:hint="eastAsia"/>
          <w:lang w:eastAsia="zh-CN"/>
        </w:rPr>
        <w:t>设置后的效果</w:t>
      </w:r>
    </w:p>
    <w:p>
      <w:pPr>
        <w:spacing w:line="240" w:lineRule="auto"/>
        <w:rPr>
          <w:rFonts w:hint="eastAsia"/>
          <w:lang w:val="en-US" w:eastAsia="zh-CN"/>
        </w:rPr>
      </w:pPr>
      <w:r>
        <w:drawing>
          <wp:inline distT="0" distB="0" distL="114300" distR="114300">
            <wp:extent cx="6182360" cy="1742440"/>
            <wp:effectExtent l="0" t="0" r="8890" b="10160"/>
            <wp:docPr id="4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4"/>
                    <pic:cNvPicPr>
                      <a:picLocks noChangeAspect="1"/>
                    </pic:cNvPicPr>
                  </pic:nvPicPr>
                  <pic:blipFill>
                    <a:blip r:embed="rId49"/>
                    <a:stretch>
                      <a:fillRect/>
                    </a:stretch>
                  </pic:blipFill>
                  <pic:spPr>
                    <a:xfrm>
                      <a:off x="0" y="0"/>
                      <a:ext cx="6182360" cy="174244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4" w:name="_Toc13569"/>
      <w:r>
        <w:rPr>
          <w:rFonts w:hint="eastAsia" w:ascii="Arial" w:hAnsi="Arial"/>
          <w:b/>
          <w:color w:val="auto"/>
          <w:szCs w:val="22"/>
          <w:u w:val="none"/>
          <w:lang w:val="en-US" w:eastAsia="zh-CN"/>
        </w:rPr>
        <w:fldChar w:fldCharType="end"/>
      </w:r>
      <w:r>
        <w:rPr>
          <w:rFonts w:hint="eastAsia" w:ascii="Arial" w:hAnsi="Arial"/>
          <w:b/>
          <w:szCs w:val="22"/>
          <w:lang w:val="en-US" w:eastAsia="zh-CN"/>
        </w:rPr>
        <w:t>故障类型</w:t>
      </w:r>
      <w:bookmarkEnd w:id="24"/>
    </w:p>
    <w:p>
      <w:pPr>
        <w:rPr>
          <w:rFonts w:hint="eastAsia" w:ascii="Arial" w:hAnsi="Arial"/>
          <w:b/>
          <w:szCs w:val="22"/>
          <w:lang w:val="en-US" w:eastAsia="zh-CN"/>
        </w:rPr>
      </w:pPr>
      <w:r>
        <w:rPr>
          <w:rFonts w:hint="eastAsia" w:ascii="Arial" w:hAnsi="Arial"/>
          <w:b/>
          <w:szCs w:val="22"/>
          <w:lang w:val="en-US" w:eastAsia="zh-CN"/>
        </w:rPr>
        <w:t>设备类型的添加与修改方式与部门设置相同。可参考：</w:t>
      </w:r>
      <w:r>
        <w:rPr>
          <w:rFonts w:hint="eastAsia" w:ascii="Arial" w:hAnsi="Arial"/>
          <w:b/>
          <w:szCs w:val="22"/>
          <w:lang w:val="en-US" w:eastAsia="zh-CN"/>
        </w:rPr>
        <w:fldChar w:fldCharType="begin"/>
      </w:r>
      <w:r>
        <w:rPr>
          <w:rFonts w:hint="eastAsia" w:ascii="Arial" w:hAnsi="Arial"/>
          <w:b/>
          <w:szCs w:val="22"/>
          <w:lang w:val="en-US" w:eastAsia="zh-CN"/>
        </w:rPr>
        <w:instrText xml:space="preserve"> HYPERLINK \l "_部门设置" \o "转到部门设置查看操作" </w:instrText>
      </w:r>
      <w:r>
        <w:rPr>
          <w:rFonts w:hint="eastAsia" w:ascii="Arial" w:hAnsi="Arial"/>
          <w:b/>
          <w:szCs w:val="22"/>
          <w:lang w:val="en-US" w:eastAsia="zh-CN"/>
        </w:rPr>
        <w:fldChar w:fldCharType="separate"/>
      </w:r>
      <w:r>
        <w:rPr>
          <w:rStyle w:val="19"/>
          <w:rFonts w:hint="eastAsia" w:ascii="Arial" w:hAnsi="Arial"/>
          <w:b/>
          <w:szCs w:val="22"/>
          <w:lang w:val="en-US" w:eastAsia="zh-CN"/>
        </w:rPr>
        <w:t>4.2 部门设置</w:t>
      </w:r>
      <w:r>
        <w:rPr>
          <w:rFonts w:hint="eastAsia" w:ascii="Arial" w:hAnsi="Arial"/>
          <w:b/>
          <w:szCs w:val="22"/>
          <w:lang w:val="en-US" w:eastAsia="zh-CN"/>
        </w:rPr>
        <w:fldChar w:fldCharType="end"/>
      </w:r>
    </w:p>
    <w:p>
      <w:pPr>
        <w:spacing w:line="240" w:lineRule="auto"/>
      </w:pPr>
      <w:r>
        <w:drawing>
          <wp:inline distT="0" distB="0" distL="114300" distR="114300">
            <wp:extent cx="6181725" cy="2830195"/>
            <wp:effectExtent l="0" t="0" r="9525" b="8255"/>
            <wp:docPr id="4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6"/>
                    <pic:cNvPicPr>
                      <a:picLocks noChangeAspect="1"/>
                    </pic:cNvPicPr>
                  </pic:nvPicPr>
                  <pic:blipFill>
                    <a:blip r:embed="rId50"/>
                    <a:stretch>
                      <a:fillRect/>
                    </a:stretch>
                  </pic:blipFill>
                  <pic:spPr>
                    <a:xfrm>
                      <a:off x="0" y="0"/>
                      <a:ext cx="6181725" cy="283019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故障类型用途：故障报修时填写本次故障类型，可综合故障信息增加维修人员对本次故障的了解，从而提高维修效率。同时系统提供分析统计功能，统计一段时间内每个类型的故障的发生次数，从而分析出那种类型故障最易迸发，造成原因，是否能优化等信息。</w:t>
      </w:r>
    </w:p>
    <w:p>
      <w:pPr>
        <w:spacing w:line="240" w:lineRule="auto"/>
        <w:ind w:left="0" w:leftChars="0" w:firstLine="0" w:firstLineChars="0"/>
        <w:rPr>
          <w:rFonts w:hint="eastAsia"/>
          <w:lang w:val="en-US" w:eastAsia="zh-CN"/>
        </w:rPr>
      </w:pPr>
      <w:r>
        <w:drawing>
          <wp:inline distT="0" distB="0" distL="114300" distR="114300">
            <wp:extent cx="6175375" cy="2186940"/>
            <wp:effectExtent l="0" t="0" r="15875" b="3810"/>
            <wp:docPr id="4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7"/>
                    <pic:cNvPicPr>
                      <a:picLocks noChangeAspect="1"/>
                    </pic:cNvPicPr>
                  </pic:nvPicPr>
                  <pic:blipFill>
                    <a:blip r:embed="rId51"/>
                    <a:stretch>
                      <a:fillRect/>
                    </a:stretch>
                  </pic:blipFill>
                  <pic:spPr>
                    <a:xfrm>
                      <a:off x="0" y="0"/>
                      <a:ext cx="6175375" cy="218694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5" w:name="_Toc9571"/>
      <w:r>
        <w:rPr>
          <w:rFonts w:hint="eastAsia" w:ascii="Arial" w:hAnsi="Arial"/>
          <w:b/>
          <w:szCs w:val="22"/>
          <w:lang w:val="en-US" w:eastAsia="zh-CN"/>
        </w:rPr>
        <w:t>设备其他</w:t>
      </w:r>
      <w:bookmarkEnd w:id="25"/>
    </w:p>
    <w:p>
      <w:pPr>
        <w:rPr>
          <w:rFonts w:hint="eastAsia"/>
          <w:lang w:val="en-US" w:eastAsia="zh-CN"/>
        </w:rPr>
      </w:pPr>
      <w:r>
        <w:rPr>
          <w:rFonts w:hint="eastAsia"/>
          <w:lang w:val="en-US" w:eastAsia="zh-CN"/>
        </w:rPr>
        <w:t>设备其他参数的设置包含的内较多，根据设置方式可分为三部分。</w:t>
      </w:r>
    </w:p>
    <w:p>
      <w:pPr>
        <w:numPr>
          <w:ilvl w:val="0"/>
          <w:numId w:val="2"/>
        </w:numPr>
        <w:rPr>
          <w:rFonts w:hint="eastAsia"/>
          <w:lang w:val="en-US" w:eastAsia="zh-CN"/>
        </w:rPr>
      </w:pPr>
      <w:r>
        <w:rPr>
          <w:rFonts w:hint="eastAsia"/>
          <w:lang w:val="en-US" w:eastAsia="zh-CN"/>
        </w:rPr>
        <w:t>分：计量单位，使用状况，故障等级，故障原因，维修级别，保养级别，维修类别，维修紧急程度，设备标识，差评理由（因操作方式相同，此以计量单位举例说明）</w:t>
      </w:r>
    </w:p>
    <w:p>
      <w:pPr>
        <w:numPr>
          <w:ilvl w:val="0"/>
          <w:numId w:val="2"/>
        </w:numPr>
        <w:rPr>
          <w:rFonts w:hint="eastAsia"/>
          <w:lang w:val="en-US" w:eastAsia="zh-CN"/>
        </w:rPr>
      </w:pPr>
      <w:r>
        <w:rPr>
          <w:rFonts w:hint="eastAsia"/>
          <w:lang w:val="en-US" w:eastAsia="zh-CN"/>
        </w:rPr>
        <w:t>分：打印服务器地址设置</w:t>
      </w:r>
    </w:p>
    <w:p>
      <w:pPr>
        <w:numPr>
          <w:ilvl w:val="0"/>
          <w:numId w:val="2"/>
        </w:numPr>
        <w:rPr>
          <w:rFonts w:hint="eastAsia"/>
          <w:lang w:val="en-US" w:eastAsia="zh-CN"/>
        </w:rPr>
      </w:pPr>
      <w:r>
        <w:rPr>
          <w:rFonts w:hint="eastAsia"/>
          <w:lang w:val="en-US" w:eastAsia="zh-CN"/>
        </w:rPr>
        <w:t>分：设备自定义字段设置</w:t>
      </w:r>
    </w:p>
    <w:p>
      <w:pPr>
        <w:rPr>
          <w:rFonts w:hint="eastAsia"/>
          <w:b/>
          <w:bCs/>
          <w:lang w:val="en-US" w:eastAsia="zh-CN"/>
        </w:rPr>
      </w:pPr>
      <w:r>
        <w:rPr>
          <w:rFonts w:hint="eastAsia"/>
          <w:b/>
          <w:bCs/>
          <w:lang w:val="en-US" w:eastAsia="zh-CN"/>
        </w:rPr>
        <w:t>例：计量单位</w:t>
      </w:r>
    </w:p>
    <w:p>
      <w:pPr>
        <w:spacing w:line="240" w:lineRule="auto"/>
      </w:pPr>
      <w:r>
        <w:drawing>
          <wp:inline distT="0" distB="0" distL="114300" distR="114300">
            <wp:extent cx="6187440" cy="2275205"/>
            <wp:effectExtent l="0" t="0" r="3810" b="10795"/>
            <wp:docPr id="50"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9"/>
                    <pic:cNvPicPr>
                      <a:picLocks noChangeAspect="1"/>
                    </pic:cNvPicPr>
                  </pic:nvPicPr>
                  <pic:blipFill>
                    <a:blip r:embed="rId52"/>
                    <a:stretch>
                      <a:fillRect/>
                    </a:stretch>
                  </pic:blipFill>
                  <pic:spPr>
                    <a:xfrm>
                      <a:off x="0" y="0"/>
                      <a:ext cx="6187440" cy="227520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添加备件时下拉选择设置的计量单位</w:t>
      </w:r>
    </w:p>
    <w:p>
      <w:pPr>
        <w:spacing w:line="240" w:lineRule="auto"/>
      </w:pPr>
      <w:r>
        <w:drawing>
          <wp:inline distT="0" distB="0" distL="114300" distR="114300">
            <wp:extent cx="6182995" cy="1610995"/>
            <wp:effectExtent l="0" t="0" r="8255" b="8255"/>
            <wp:docPr id="51"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0"/>
                    <pic:cNvPicPr>
                      <a:picLocks noChangeAspect="1"/>
                    </pic:cNvPicPr>
                  </pic:nvPicPr>
                  <pic:blipFill>
                    <a:blip r:embed="rId53"/>
                    <a:stretch>
                      <a:fillRect/>
                    </a:stretch>
                  </pic:blipFill>
                  <pic:spPr>
                    <a:xfrm>
                      <a:off x="0" y="0"/>
                      <a:ext cx="6182995" cy="1610995"/>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例：打印服务器地址</w:t>
      </w:r>
    </w:p>
    <w:p>
      <w:pPr>
        <w:spacing w:line="240" w:lineRule="auto"/>
        <w:rPr>
          <w:rFonts w:hint="eastAsia" w:ascii="宋体" w:hAnsi="宋体" w:eastAsia="宋体" w:cs="宋体"/>
          <w:b w:val="0"/>
          <w:i w:val="0"/>
          <w:caps w:val="0"/>
          <w:color w:val="000000"/>
          <w:spacing w:val="0"/>
          <w:sz w:val="18"/>
          <w:szCs w:val="18"/>
          <w:shd w:val="clear" w:fill="FFFFFF"/>
          <w:lang w:val="en-US" w:eastAsia="zh-CN"/>
        </w:rPr>
      </w:pPr>
      <w:r>
        <w:rPr>
          <w:rFonts w:hint="eastAsia"/>
          <w:lang w:val="en-US" w:eastAsia="zh-CN"/>
        </w:rPr>
        <w:t>使用冠唐设备管理系统，下载打印插件的默认IP地址为</w:t>
      </w:r>
      <w:r>
        <w:rPr>
          <w:rFonts w:ascii="宋体" w:hAnsi="宋体" w:eastAsia="宋体" w:cs="宋体"/>
          <w:b w:val="0"/>
          <w:i w:val="0"/>
          <w:caps w:val="0"/>
          <w:color w:val="000000"/>
          <w:spacing w:val="0"/>
          <w:sz w:val="18"/>
          <w:szCs w:val="18"/>
          <w:shd w:val="clear" w:fill="FFFFFF"/>
        </w:rPr>
        <w:t>127.0.0.1:9000</w:t>
      </w:r>
      <w:r>
        <w:rPr>
          <w:rFonts w:hint="eastAsia" w:ascii="宋体" w:hAnsi="宋体" w:eastAsia="宋体" w:cs="宋体"/>
          <w:b w:val="0"/>
          <w:i w:val="0"/>
          <w:caps w:val="0"/>
          <w:color w:val="000000"/>
          <w:spacing w:val="0"/>
          <w:sz w:val="18"/>
          <w:szCs w:val="18"/>
          <w:shd w:val="clear" w:fill="FFFFFF"/>
          <w:lang w:eastAsia="zh-CN"/>
        </w:rPr>
        <w:t>。当把本机作为远程打印地址时，请自行配置打印</w:t>
      </w:r>
      <w:r>
        <w:rPr>
          <w:rFonts w:hint="eastAsia" w:ascii="宋体" w:hAnsi="宋体" w:eastAsia="宋体" w:cs="宋体"/>
          <w:b w:val="0"/>
          <w:i w:val="0"/>
          <w:caps w:val="0"/>
          <w:color w:val="000000"/>
          <w:spacing w:val="0"/>
          <w:sz w:val="18"/>
          <w:szCs w:val="18"/>
          <w:shd w:val="clear" w:fill="FFFFFF"/>
          <w:lang w:val="en-US" w:eastAsia="zh-CN"/>
        </w:rPr>
        <w:t>IP端口地址。</w:t>
      </w:r>
    </w:p>
    <w:p>
      <w:pPr>
        <w:rPr>
          <w:rFonts w:hint="eastAsia"/>
          <w:b/>
          <w:bCs/>
          <w:lang w:val="en-US" w:eastAsia="zh-CN"/>
        </w:rPr>
      </w:pPr>
      <w:r>
        <w:rPr>
          <w:rFonts w:hint="eastAsia"/>
          <w:b/>
          <w:bCs/>
          <w:lang w:val="en-US" w:eastAsia="zh-CN"/>
        </w:rPr>
        <w:t>例：设备自定义字段</w:t>
      </w:r>
    </w:p>
    <w:p>
      <w:pPr>
        <w:spacing w:line="240" w:lineRule="auto"/>
        <w:rPr>
          <w:rFonts w:hint="eastAsia" w:ascii="宋体" w:hAnsi="宋体" w:eastAsia="宋体" w:cs="宋体"/>
          <w:b w:val="0"/>
          <w:i w:val="0"/>
          <w:caps w:val="0"/>
          <w:color w:val="000000"/>
          <w:spacing w:val="0"/>
          <w:sz w:val="18"/>
          <w:szCs w:val="18"/>
          <w:shd w:val="clear" w:fill="FFFFFF"/>
          <w:lang w:val="en-US" w:eastAsia="zh-CN"/>
        </w:rPr>
      </w:pPr>
      <w:r>
        <w:rPr>
          <w:rFonts w:hint="eastAsia" w:ascii="宋体" w:hAnsi="宋体" w:eastAsia="宋体" w:cs="宋体"/>
          <w:b w:val="0"/>
          <w:i w:val="0"/>
          <w:caps w:val="0"/>
          <w:color w:val="000000"/>
          <w:spacing w:val="0"/>
          <w:sz w:val="18"/>
          <w:szCs w:val="18"/>
          <w:shd w:val="clear" w:fill="FFFFFF"/>
          <w:lang w:val="en-US" w:eastAsia="zh-CN"/>
        </w:rPr>
        <w:t>设备台账信息除去本身定义好的固定字段，系统额外扩展有10个文本型字段，1个数字型字段，1个日期型字段。</w:t>
      </w:r>
    </w:p>
    <w:p>
      <w:pPr>
        <w:spacing w:line="240" w:lineRule="auto"/>
        <w:rPr>
          <w:rFonts w:hint="eastAsia" w:ascii="宋体" w:hAnsi="宋体" w:eastAsia="宋体" w:cs="宋体"/>
          <w:b w:val="0"/>
          <w:i w:val="0"/>
          <w:caps w:val="0"/>
          <w:color w:val="000000"/>
          <w:spacing w:val="0"/>
          <w:sz w:val="18"/>
          <w:szCs w:val="18"/>
          <w:shd w:val="clear" w:fill="FFFFFF"/>
          <w:lang w:val="en-US" w:eastAsia="zh-CN"/>
        </w:rPr>
      </w:pPr>
      <w:r>
        <w:rPr>
          <w:rFonts w:hint="eastAsia" w:ascii="宋体" w:hAnsi="宋体" w:eastAsia="宋体" w:cs="宋体"/>
          <w:b w:val="0"/>
          <w:i w:val="0"/>
          <w:caps w:val="0"/>
          <w:color w:val="000000"/>
          <w:spacing w:val="0"/>
          <w:sz w:val="18"/>
          <w:szCs w:val="18"/>
          <w:shd w:val="clear" w:fill="FFFFFF"/>
          <w:lang w:val="en-US" w:eastAsia="zh-CN"/>
        </w:rPr>
        <w:t>例如：用户想要为设备增设：购买金额。</w:t>
      </w:r>
    </w:p>
    <w:p>
      <w:pPr>
        <w:spacing w:line="240" w:lineRule="auto"/>
        <w:rPr>
          <w:rFonts w:hint="eastAsia" w:ascii="宋体" w:hAnsi="宋体" w:eastAsia="宋体" w:cs="宋体"/>
          <w:b w:val="0"/>
          <w:i w:val="0"/>
          <w:caps w:val="0"/>
          <w:color w:val="000000"/>
          <w:spacing w:val="0"/>
          <w:sz w:val="18"/>
          <w:szCs w:val="18"/>
          <w:shd w:val="clear" w:fill="FFFFFF"/>
          <w:lang w:val="en-US" w:eastAsia="zh-CN"/>
        </w:rPr>
      </w:pPr>
      <w:r>
        <w:rPr>
          <w:rFonts w:hint="eastAsia" w:ascii="宋体" w:hAnsi="宋体" w:eastAsia="宋体" w:cs="宋体"/>
          <w:b w:val="0"/>
          <w:i w:val="0"/>
          <w:caps w:val="0"/>
          <w:color w:val="000000"/>
          <w:spacing w:val="0"/>
          <w:sz w:val="18"/>
          <w:szCs w:val="18"/>
          <w:shd w:val="clear" w:fill="FFFFFF"/>
          <w:lang w:val="en-US" w:eastAsia="zh-CN"/>
        </w:rPr>
        <w:t>设置需要替换的字段：</w:t>
      </w:r>
    </w:p>
    <w:p>
      <w:pPr>
        <w:spacing w:line="240" w:lineRule="auto"/>
      </w:pPr>
      <w:r>
        <w:drawing>
          <wp:inline distT="0" distB="0" distL="114300" distR="114300">
            <wp:extent cx="6181725" cy="2121535"/>
            <wp:effectExtent l="0" t="0" r="9525" b="12065"/>
            <wp:docPr id="5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1"/>
                    <pic:cNvPicPr>
                      <a:picLocks noChangeAspect="1"/>
                    </pic:cNvPicPr>
                  </pic:nvPicPr>
                  <pic:blipFill>
                    <a:blip r:embed="rId54"/>
                    <a:stretch>
                      <a:fillRect/>
                    </a:stretch>
                  </pic:blipFill>
                  <pic:spPr>
                    <a:xfrm>
                      <a:off x="0" y="0"/>
                      <a:ext cx="6181725" cy="2121535"/>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效果查看：</w:t>
      </w:r>
    </w:p>
    <w:p>
      <w:pPr>
        <w:spacing w:line="240" w:lineRule="auto"/>
        <w:rPr>
          <w:rFonts w:hint="eastAsia"/>
          <w:lang w:val="en-US" w:eastAsia="zh-CN"/>
        </w:rPr>
      </w:pPr>
      <w:r>
        <w:rPr>
          <w:rFonts w:hint="eastAsia"/>
          <w:lang w:val="en-US" w:eastAsia="zh-CN"/>
        </w:rPr>
        <w:t>原本显示文本1的字段被更改为购买金额。</w:t>
      </w:r>
    </w:p>
    <w:p>
      <w:pPr>
        <w:spacing w:line="240" w:lineRule="auto"/>
        <w:rPr>
          <w:rFonts w:hint="eastAsia"/>
          <w:lang w:val="en-US" w:eastAsia="zh-CN"/>
        </w:rPr>
      </w:pPr>
      <w:r>
        <w:drawing>
          <wp:inline distT="0" distB="0" distL="114300" distR="114300">
            <wp:extent cx="6177280" cy="1764665"/>
            <wp:effectExtent l="0" t="0" r="13970" b="6985"/>
            <wp:docPr id="53"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2"/>
                    <pic:cNvPicPr>
                      <a:picLocks noChangeAspect="1"/>
                    </pic:cNvPicPr>
                  </pic:nvPicPr>
                  <pic:blipFill>
                    <a:blip r:embed="rId55"/>
                    <a:stretch>
                      <a:fillRect/>
                    </a:stretch>
                  </pic:blipFill>
                  <pic:spPr>
                    <a:xfrm>
                      <a:off x="0" y="0"/>
                      <a:ext cx="6177280" cy="176466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6" w:name="_Toc21006"/>
      <w:r>
        <w:rPr>
          <w:rFonts w:hint="eastAsia" w:ascii="Arial" w:hAnsi="Arial"/>
          <w:b/>
          <w:szCs w:val="22"/>
          <w:lang w:val="en-US" w:eastAsia="zh-CN"/>
        </w:rPr>
        <w:t>出入库类型</w:t>
      </w:r>
      <w:bookmarkEnd w:id="26"/>
    </w:p>
    <w:p>
      <w:pPr>
        <w:rPr>
          <w:rFonts w:hint="eastAsia"/>
          <w:lang w:val="en-US" w:eastAsia="zh-CN"/>
        </w:rPr>
      </w:pPr>
      <w:r>
        <w:rPr>
          <w:rFonts w:hint="eastAsia"/>
          <w:lang w:val="en-US" w:eastAsia="zh-CN"/>
        </w:rPr>
        <w:t>系统考虑到实际生活中备件出入库的类型的多样化，支持自定义配置出入库类型以及每个类型的单据前缀。</w:t>
      </w:r>
    </w:p>
    <w:p>
      <w:pPr>
        <w:rPr>
          <w:rFonts w:hint="eastAsia"/>
          <w:lang w:val="en-US" w:eastAsia="zh-CN"/>
        </w:rPr>
      </w:pPr>
      <w:r>
        <w:rPr>
          <w:rFonts w:hint="eastAsia"/>
          <w:lang w:val="en-US" w:eastAsia="zh-CN"/>
        </w:rPr>
        <w:t>例如：添加出库类型：领用出库，前缀：LY-。则出库的时候选择该出库类型，当天为2017-11-05，则生成的单据的单号：LY-20171109001（LY-：出库类型为领用出库，20171109：出库日期为2017-11-09，001：当天的第一笔领用出库单据）。</w:t>
      </w:r>
    </w:p>
    <w:p>
      <w:pPr>
        <w:rPr>
          <w:rFonts w:hint="eastAsia"/>
          <w:lang w:val="en-US" w:eastAsia="zh-CN"/>
        </w:rPr>
      </w:pPr>
      <w:r>
        <w:rPr>
          <w:rFonts w:hint="eastAsia"/>
          <w:lang w:val="en-US" w:eastAsia="zh-CN"/>
        </w:rPr>
        <w:t>添加类型</w:t>
      </w:r>
    </w:p>
    <w:p>
      <w:pPr>
        <w:spacing w:line="240" w:lineRule="auto"/>
        <w:ind w:left="0" w:leftChars="0" w:firstLine="0" w:firstLineChars="0"/>
      </w:pPr>
      <w:r>
        <w:drawing>
          <wp:inline distT="0" distB="0" distL="114300" distR="114300">
            <wp:extent cx="6184900" cy="3536315"/>
            <wp:effectExtent l="0" t="0" r="6350" b="6985"/>
            <wp:docPr id="5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4"/>
                    <pic:cNvPicPr>
                      <a:picLocks noChangeAspect="1"/>
                    </pic:cNvPicPr>
                  </pic:nvPicPr>
                  <pic:blipFill>
                    <a:blip r:embed="rId56"/>
                    <a:stretch>
                      <a:fillRect/>
                    </a:stretch>
                  </pic:blipFill>
                  <pic:spPr>
                    <a:xfrm>
                      <a:off x="0" y="0"/>
                      <a:ext cx="6184900" cy="353631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4900" cy="2395220"/>
            <wp:effectExtent l="0" t="0" r="6350" b="5080"/>
            <wp:docPr id="5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5"/>
                    <pic:cNvPicPr>
                      <a:picLocks noChangeAspect="1"/>
                    </pic:cNvPicPr>
                  </pic:nvPicPr>
                  <pic:blipFill>
                    <a:blip r:embed="rId57"/>
                    <a:stretch>
                      <a:fillRect/>
                    </a:stretch>
                  </pic:blipFill>
                  <pic:spPr>
                    <a:xfrm>
                      <a:off x="0" y="0"/>
                      <a:ext cx="6184900" cy="2395220"/>
                    </a:xfrm>
                    <a:prstGeom prst="rect">
                      <a:avLst/>
                    </a:prstGeom>
                    <a:noFill/>
                    <a:ln w="9525">
                      <a:noFill/>
                    </a:ln>
                  </pic:spPr>
                </pic:pic>
              </a:graphicData>
            </a:graphic>
          </wp:inline>
        </w:drawing>
      </w:r>
    </w:p>
    <w:p>
      <w:pPr>
        <w:spacing w:line="240" w:lineRule="auto"/>
        <w:ind w:left="0" w:leftChars="0" w:firstLine="0" w:firstLineChars="0"/>
        <w:rPr>
          <w:rFonts w:hint="eastAsia"/>
          <w:lang w:eastAsia="zh-CN"/>
        </w:rPr>
      </w:pPr>
      <w:r>
        <w:rPr>
          <w:rFonts w:hint="eastAsia"/>
          <w:lang w:eastAsia="zh-CN"/>
        </w:rPr>
        <w:t>添加一笔领用出库单，生成单据</w:t>
      </w:r>
    </w:p>
    <w:p>
      <w:pPr>
        <w:spacing w:line="240" w:lineRule="auto"/>
        <w:ind w:left="0" w:leftChars="0" w:firstLine="0" w:firstLineChars="0"/>
      </w:pPr>
      <w:r>
        <w:drawing>
          <wp:inline distT="0" distB="0" distL="114300" distR="114300">
            <wp:extent cx="6185535" cy="2849245"/>
            <wp:effectExtent l="0" t="0" r="5715" b="8255"/>
            <wp:docPr id="5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6"/>
                    <pic:cNvPicPr>
                      <a:picLocks noChangeAspect="1"/>
                    </pic:cNvPicPr>
                  </pic:nvPicPr>
                  <pic:blipFill>
                    <a:blip r:embed="rId58"/>
                    <a:stretch>
                      <a:fillRect/>
                    </a:stretch>
                  </pic:blipFill>
                  <pic:spPr>
                    <a:xfrm>
                      <a:off x="0" y="0"/>
                      <a:ext cx="6185535" cy="284924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1090" cy="594995"/>
            <wp:effectExtent l="0" t="0" r="10160" b="146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9"/>
                    <a:srcRect b="38638"/>
                    <a:stretch>
                      <a:fillRect/>
                    </a:stretch>
                  </pic:blipFill>
                  <pic:spPr>
                    <a:xfrm>
                      <a:off x="0" y="0"/>
                      <a:ext cx="6181090" cy="59499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7" w:name="_Toc31559"/>
      <w:r>
        <w:rPr>
          <w:rFonts w:hint="eastAsia" w:ascii="Arial" w:hAnsi="Arial"/>
          <w:b/>
          <w:szCs w:val="22"/>
          <w:lang w:val="en-US" w:eastAsia="zh-CN"/>
        </w:rPr>
        <w:t>备件仓库</w:t>
      </w:r>
      <w:bookmarkEnd w:id="27"/>
    </w:p>
    <w:p>
      <w:pPr>
        <w:spacing w:line="240" w:lineRule="auto"/>
        <w:ind w:left="0" w:leftChars="0" w:firstLine="0" w:firstLineChars="0"/>
        <w:rPr>
          <w:rFonts w:hint="eastAsia"/>
          <w:lang w:val="en-US" w:eastAsia="zh-CN"/>
        </w:rPr>
      </w:pPr>
      <w:r>
        <w:rPr>
          <w:rFonts w:hint="eastAsia"/>
          <w:lang w:val="en-US" w:eastAsia="zh-CN"/>
        </w:rPr>
        <w:t>备件仓库指备件存放的仓库信息，同一备件可存放与多个仓库，每个仓库可有独立的库存。备件出入库时，需选定出入库的仓库。</w:t>
      </w:r>
    </w:p>
    <w:p>
      <w:pPr>
        <w:spacing w:line="240" w:lineRule="auto"/>
        <w:ind w:left="0" w:leftChars="0" w:firstLine="0" w:firstLineChars="0"/>
        <w:rPr>
          <w:rFonts w:hint="eastAsia"/>
          <w:lang w:val="en-US" w:eastAsia="zh-CN"/>
        </w:rPr>
      </w:pPr>
      <w:r>
        <w:rPr>
          <w:rFonts w:hint="eastAsia"/>
          <w:lang w:val="en-US" w:eastAsia="zh-CN"/>
        </w:rPr>
        <w:t>添加仓库：</w:t>
      </w:r>
    </w:p>
    <w:p>
      <w:pPr>
        <w:spacing w:line="240" w:lineRule="auto"/>
        <w:ind w:left="0" w:leftChars="0" w:firstLine="0" w:firstLineChars="0"/>
      </w:pPr>
      <w:r>
        <w:drawing>
          <wp:inline distT="0" distB="0" distL="114300" distR="114300">
            <wp:extent cx="6182360" cy="3547745"/>
            <wp:effectExtent l="0" t="0" r="8890" b="1460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0"/>
                    <a:stretch>
                      <a:fillRect/>
                    </a:stretch>
                  </pic:blipFill>
                  <pic:spPr>
                    <a:xfrm>
                      <a:off x="0" y="0"/>
                      <a:ext cx="6182360" cy="354774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1090" cy="1786255"/>
            <wp:effectExtent l="0" t="0" r="10160" b="444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1"/>
                    <a:stretch>
                      <a:fillRect/>
                    </a:stretch>
                  </pic:blipFill>
                  <pic:spPr>
                    <a:xfrm>
                      <a:off x="0" y="0"/>
                      <a:ext cx="6181090" cy="178625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8" w:name="_Toc14306"/>
      <w:r>
        <w:rPr>
          <w:rFonts w:hint="eastAsia" w:ascii="Arial" w:hAnsi="Arial"/>
          <w:b/>
          <w:szCs w:val="22"/>
          <w:lang w:val="en-US" w:eastAsia="zh-CN"/>
        </w:rPr>
        <w:t>备件类型</w:t>
      </w:r>
      <w:bookmarkEnd w:id="28"/>
    </w:p>
    <w:p>
      <w:pPr>
        <w:spacing w:line="240" w:lineRule="auto"/>
        <w:ind w:left="0" w:leftChars="0" w:firstLine="0" w:firstLineChars="0"/>
        <w:rPr>
          <w:rFonts w:hint="eastAsia"/>
          <w:color w:val="auto"/>
          <w:u w:val="none"/>
          <w:lang w:val="en-US" w:eastAsia="zh-CN"/>
        </w:rPr>
      </w:pPr>
      <w:r>
        <w:rPr>
          <w:rFonts w:hint="eastAsia"/>
          <w:lang w:val="en-US" w:eastAsia="zh-CN"/>
        </w:rPr>
        <w:t>备件类型利于用户对备件分类管理，备件台账页面可通过备件类型快速检索出相应的备件。添加的操作方式与部门设置相同。请参考：</w:t>
      </w:r>
      <w:r>
        <w:rPr>
          <w:rFonts w:hint="eastAsia"/>
          <w:color w:val="auto"/>
          <w:u w:val="none"/>
          <w:lang w:val="en-US" w:eastAsia="zh-CN"/>
        </w:rPr>
        <w:fldChar w:fldCharType="begin"/>
      </w:r>
      <w:r>
        <w:rPr>
          <w:rFonts w:hint="eastAsia"/>
          <w:color w:val="auto"/>
          <w:u w:val="none"/>
          <w:lang w:val="en-US" w:eastAsia="zh-CN"/>
        </w:rPr>
        <w:instrText xml:space="preserve"> HYPERLINK \l "_部门设置" \o "转到部门设备查看操作步骤" </w:instrText>
      </w:r>
      <w:r>
        <w:rPr>
          <w:rFonts w:hint="eastAsia"/>
          <w:color w:val="auto"/>
          <w:u w:val="none"/>
          <w:lang w:val="en-US" w:eastAsia="zh-CN"/>
        </w:rPr>
        <w:fldChar w:fldCharType="separate"/>
      </w:r>
      <w:r>
        <w:rPr>
          <w:rStyle w:val="19"/>
          <w:rFonts w:hint="eastAsia"/>
          <w:lang w:val="en-US" w:eastAsia="zh-CN"/>
        </w:rPr>
        <w:t>4.2部门设置</w:t>
      </w:r>
      <w:r>
        <w:rPr>
          <w:rFonts w:hint="eastAsia"/>
          <w:color w:val="auto"/>
          <w:u w:val="none"/>
          <w:lang w:val="en-US" w:eastAsia="zh-CN"/>
        </w:rPr>
        <w:fldChar w:fldCharType="end"/>
      </w:r>
    </w:p>
    <w:p>
      <w:pPr>
        <w:spacing w:line="240" w:lineRule="auto"/>
        <w:ind w:left="0" w:leftChars="0" w:firstLine="0" w:firstLineChars="0"/>
      </w:pPr>
      <w:r>
        <w:drawing>
          <wp:inline distT="0" distB="0" distL="114300" distR="114300">
            <wp:extent cx="5238115" cy="3761740"/>
            <wp:effectExtent l="0" t="0" r="635" b="1016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62"/>
                    <a:stretch>
                      <a:fillRect/>
                    </a:stretch>
                  </pic:blipFill>
                  <pic:spPr>
                    <a:xfrm>
                      <a:off x="0" y="0"/>
                      <a:ext cx="5238115" cy="376174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29" w:name="_Toc18287"/>
      <w:r>
        <w:rPr>
          <w:rFonts w:hint="eastAsia" w:ascii="Arial" w:hAnsi="Arial"/>
          <w:b/>
          <w:szCs w:val="22"/>
          <w:lang w:val="en-US" w:eastAsia="zh-CN"/>
        </w:rPr>
        <w:t>备件其他</w:t>
      </w:r>
      <w:bookmarkEnd w:id="29"/>
    </w:p>
    <w:p>
      <w:pPr>
        <w:spacing w:line="240" w:lineRule="auto"/>
        <w:ind w:left="0" w:leftChars="0" w:firstLine="0" w:firstLineChars="0"/>
        <w:rPr>
          <w:rFonts w:hint="eastAsia"/>
          <w:lang w:val="en-US" w:eastAsia="zh-CN"/>
        </w:rPr>
      </w:pPr>
      <w:r>
        <w:rPr>
          <w:rFonts w:hint="eastAsia"/>
          <w:lang w:val="en-US" w:eastAsia="zh-CN"/>
        </w:rPr>
        <w:t>备件其他参数设置包含出入库规则定义和备件的扩展自定义字段设置。</w:t>
      </w:r>
    </w:p>
    <w:p>
      <w:pPr>
        <w:spacing w:line="240" w:lineRule="auto"/>
        <w:ind w:left="0" w:leftChars="0" w:firstLine="0" w:firstLineChars="0"/>
        <w:rPr>
          <w:rFonts w:hint="eastAsia"/>
          <w:lang w:val="en-US" w:eastAsia="zh-CN"/>
        </w:rPr>
      </w:pPr>
      <w:r>
        <w:rPr>
          <w:rFonts w:hint="eastAsia"/>
          <w:lang w:val="en-US" w:eastAsia="zh-CN"/>
        </w:rPr>
        <w:t>出入库规则</w:t>
      </w:r>
    </w:p>
    <w:p>
      <w:pPr>
        <w:spacing w:line="240" w:lineRule="auto"/>
        <w:ind w:left="0" w:leftChars="0" w:firstLine="0" w:firstLineChars="0"/>
        <w:rPr>
          <w:rFonts w:hint="eastAsia"/>
          <w:lang w:val="en-US" w:eastAsia="zh-CN"/>
        </w:rPr>
      </w:pPr>
      <w:r>
        <w:rPr>
          <w:rFonts w:hint="eastAsia"/>
          <w:lang w:val="en-US" w:eastAsia="zh-CN"/>
        </w:rPr>
        <w:t>出库时，备件库存不足的3种选择：1、库存不足时，提示用户，允许备件强制出库2、库存不足的备件禁止出库3、不做任何操作，库存不足也直接出库</w:t>
      </w:r>
    </w:p>
    <w:p>
      <w:pPr>
        <w:spacing w:line="240" w:lineRule="auto"/>
        <w:ind w:left="0" w:leftChars="0" w:firstLine="0" w:firstLineChars="0"/>
      </w:pPr>
      <w:r>
        <w:drawing>
          <wp:inline distT="0" distB="0" distL="114300" distR="114300">
            <wp:extent cx="3495040" cy="2866390"/>
            <wp:effectExtent l="0" t="0" r="10160"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63"/>
                    <a:stretch>
                      <a:fillRect/>
                    </a:stretch>
                  </pic:blipFill>
                  <pic:spPr>
                    <a:xfrm>
                      <a:off x="0" y="0"/>
                      <a:ext cx="3495040" cy="286639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rPr>
          <w:rFonts w:hint="eastAsia"/>
          <w:lang w:eastAsia="zh-CN"/>
        </w:rPr>
        <w:t>出入库单货品是否允许重复体现在出入库单据中，同一备件能否两笔及其以上明细。例如：备件编号为</w:t>
      </w:r>
      <w:r>
        <w:rPr>
          <w:rFonts w:hint="eastAsia"/>
          <w:lang w:val="en-US" w:eastAsia="zh-CN"/>
        </w:rPr>
        <w:t>0131的备件，需要入库7个。当不允许重复时则选定该备件，入库数量填写为7；当允许重复时，可以是多条数据，例如一条3个，一条4个。</w:t>
      </w:r>
    </w:p>
    <w:p>
      <w:pPr>
        <w:spacing w:line="240" w:lineRule="auto"/>
        <w:ind w:left="0" w:leftChars="0" w:firstLine="0" w:firstLineChars="0"/>
        <w:rPr>
          <w:rFonts w:hint="eastAsia" w:eastAsiaTheme="minorEastAsia"/>
          <w:lang w:eastAsia="zh-CN"/>
        </w:rPr>
      </w:pPr>
      <w:r>
        <w:rPr>
          <w:rFonts w:hint="eastAsia"/>
          <w:lang w:eastAsia="zh-CN"/>
        </w:rPr>
        <w:t>禁止重复</w:t>
      </w:r>
    </w:p>
    <w:p>
      <w:pPr>
        <w:spacing w:line="240" w:lineRule="auto"/>
        <w:ind w:left="0" w:leftChars="0" w:firstLine="0" w:firstLineChars="0"/>
      </w:pPr>
      <w:r>
        <w:drawing>
          <wp:inline distT="0" distB="0" distL="114300" distR="114300">
            <wp:extent cx="6181725" cy="1145540"/>
            <wp:effectExtent l="0" t="0" r="9525" b="1651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64"/>
                    <a:stretch>
                      <a:fillRect/>
                    </a:stretch>
                  </pic:blipFill>
                  <pic:spPr>
                    <a:xfrm>
                      <a:off x="0" y="0"/>
                      <a:ext cx="6181725" cy="1145540"/>
                    </a:xfrm>
                    <a:prstGeom prst="rect">
                      <a:avLst/>
                    </a:prstGeom>
                    <a:noFill/>
                    <a:ln w="9525">
                      <a:noFill/>
                    </a:ln>
                  </pic:spPr>
                </pic:pic>
              </a:graphicData>
            </a:graphic>
          </wp:inline>
        </w:drawing>
      </w:r>
    </w:p>
    <w:p>
      <w:pPr>
        <w:spacing w:line="240" w:lineRule="auto"/>
        <w:ind w:left="0" w:leftChars="0" w:firstLine="0" w:firstLineChars="0"/>
        <w:rPr>
          <w:rFonts w:hint="eastAsia"/>
          <w:lang w:eastAsia="zh-CN"/>
        </w:rPr>
      </w:pPr>
      <w:r>
        <w:rPr>
          <w:rFonts w:hint="eastAsia"/>
          <w:lang w:eastAsia="zh-CN"/>
        </w:rPr>
        <w:t>允许重复</w:t>
      </w:r>
    </w:p>
    <w:p>
      <w:pPr>
        <w:spacing w:line="240" w:lineRule="auto"/>
        <w:ind w:left="0" w:leftChars="0" w:firstLine="0" w:firstLineChars="0"/>
        <w:rPr>
          <w:rFonts w:hint="eastAsia"/>
          <w:lang w:eastAsia="zh-CN"/>
        </w:rPr>
      </w:pPr>
    </w:p>
    <w:p>
      <w:pPr>
        <w:spacing w:line="240" w:lineRule="auto"/>
        <w:ind w:left="0" w:leftChars="0" w:firstLine="0" w:firstLineChars="0"/>
        <w:rPr>
          <w:rFonts w:hint="eastAsia"/>
          <w:lang w:val="en-US" w:eastAsia="zh-CN"/>
        </w:rPr>
      </w:pPr>
      <w:r>
        <w:drawing>
          <wp:inline distT="0" distB="0" distL="114300" distR="114300">
            <wp:extent cx="6182360" cy="1267460"/>
            <wp:effectExtent l="0" t="0" r="889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65"/>
                    <a:stretch>
                      <a:fillRect/>
                    </a:stretch>
                  </pic:blipFill>
                  <pic:spPr>
                    <a:xfrm>
                      <a:off x="0" y="0"/>
                      <a:ext cx="6182360" cy="126746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30" w:name="_Toc15900"/>
      <w:r>
        <w:rPr>
          <w:rFonts w:hint="eastAsia" w:ascii="Arial" w:hAnsi="Arial"/>
          <w:b/>
          <w:szCs w:val="22"/>
          <w:lang w:val="en-US" w:eastAsia="zh-CN"/>
        </w:rPr>
        <w:t>日志管理</w:t>
      </w:r>
      <w:bookmarkEnd w:id="30"/>
    </w:p>
    <w:p>
      <w:pPr>
        <w:rPr>
          <w:rFonts w:hint="eastAsia"/>
          <w:lang w:val="en-US" w:eastAsia="zh-CN"/>
        </w:rPr>
      </w:pPr>
      <w:r>
        <w:rPr>
          <w:rFonts w:hint="eastAsia"/>
          <w:lang w:val="en-US" w:eastAsia="zh-CN"/>
        </w:rPr>
        <w:t>系统日志按存储方式分为两种：数据库储存、txt文档储存。Txt日志文件每天一个文档，用户可自行选择时间段下载查看。而数据存储的数据主要包括用户的登录信息，报修单添加信息，报修单审核人，维修单添加信息等。用户可按照类型查看相应日志，责任到人。</w:t>
      </w:r>
    </w:p>
    <w:p>
      <w:pPr>
        <w:spacing w:line="240" w:lineRule="auto"/>
        <w:ind w:left="0" w:leftChars="0" w:firstLine="0" w:firstLineChars="0"/>
      </w:pPr>
      <w:r>
        <w:drawing>
          <wp:inline distT="0" distB="0" distL="114300" distR="114300">
            <wp:extent cx="6186170" cy="2682240"/>
            <wp:effectExtent l="0" t="0" r="5080" b="381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66"/>
                    <a:stretch>
                      <a:fillRect/>
                    </a:stretch>
                  </pic:blipFill>
                  <pic:spPr>
                    <a:xfrm>
                      <a:off x="0" y="0"/>
                      <a:ext cx="6186170" cy="268224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p>
    <w:p>
      <w:pPr>
        <w:rPr>
          <w:rFonts w:hint="eastAsia" w:ascii="Arial" w:hAnsi="Arial"/>
          <w:b/>
          <w:szCs w:val="22"/>
          <w:lang w:val="en-US" w:eastAsia="zh-CN"/>
        </w:rPr>
      </w:pPr>
    </w:p>
    <w:p>
      <w:pPr>
        <w:pStyle w:val="3"/>
        <w:ind w:left="0" w:firstLine="321"/>
        <w:rPr>
          <w:rFonts w:hint="eastAsia" w:ascii="Arial" w:hAnsi="Arial"/>
          <w:b/>
          <w:szCs w:val="22"/>
          <w:lang w:val="en-US" w:eastAsia="zh-CN"/>
        </w:rPr>
      </w:pPr>
      <w:bookmarkStart w:id="31" w:name="_Toc18888"/>
      <w:r>
        <w:rPr>
          <w:rFonts w:hint="eastAsia" w:ascii="Arial" w:hAnsi="Arial"/>
          <w:b/>
          <w:szCs w:val="22"/>
          <w:lang w:val="en-US" w:eastAsia="zh-CN"/>
        </w:rPr>
        <w:t>审核流程</w:t>
      </w:r>
      <w:bookmarkEnd w:id="31"/>
    </w:p>
    <w:p>
      <w:pPr>
        <w:rPr>
          <w:rFonts w:hint="eastAsia"/>
          <w:lang w:val="en-US" w:eastAsia="zh-CN"/>
        </w:rPr>
      </w:pPr>
      <w:r>
        <w:rPr>
          <w:rFonts w:hint="eastAsia"/>
          <w:lang w:val="en-US" w:eastAsia="zh-CN"/>
        </w:rPr>
        <w:t>本系统审核流程采用指定用户组的方式。即将有审核权限的人分到一个用户组，然后为某个业务类型分配用户组，当执行该业务时，审核人可由用户自行从用户组中筛选，审核流程完全由用户自定义设置。例：审核组一有用户：王三，赵四，周五三人，将故障审核的审核用户组指定为审核组一，则添加报修单时，用户可自行从这三人中选取审核人，若一人审核完还需指定审核人，则再次选择下一审核人即可，当下一审核人为空时，即表示审核结束。</w:t>
      </w:r>
    </w:p>
    <w:p>
      <w:pPr>
        <w:spacing w:line="240" w:lineRule="auto"/>
        <w:ind w:left="0" w:leftChars="0" w:firstLine="0" w:firstLineChars="0"/>
        <w:rPr>
          <w:rFonts w:hint="eastAsia" w:ascii="Arial" w:hAnsi="Arial"/>
          <w:b/>
          <w:szCs w:val="22"/>
          <w:lang w:val="en-US" w:eastAsia="zh-CN"/>
        </w:rPr>
      </w:pPr>
      <w:r>
        <w:drawing>
          <wp:inline distT="0" distB="0" distL="114300" distR="114300">
            <wp:extent cx="6185535" cy="1513840"/>
            <wp:effectExtent l="0" t="0" r="5715" b="10160"/>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2"/>
                    <pic:cNvPicPr>
                      <a:picLocks noChangeAspect="1"/>
                    </pic:cNvPicPr>
                  </pic:nvPicPr>
                  <pic:blipFill>
                    <a:blip r:embed="rId67"/>
                    <a:stretch>
                      <a:fillRect/>
                    </a:stretch>
                  </pic:blipFill>
                  <pic:spPr>
                    <a:xfrm>
                      <a:off x="0" y="0"/>
                      <a:ext cx="6185535" cy="151384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32" w:name="_Toc30873"/>
      <w:r>
        <w:rPr>
          <w:rFonts w:hint="eastAsia" w:ascii="Arial" w:hAnsi="Arial"/>
          <w:b/>
          <w:szCs w:val="22"/>
          <w:lang w:val="en-US" w:eastAsia="zh-CN"/>
        </w:rPr>
        <w:t>文档设置</w:t>
      </w:r>
      <w:bookmarkEnd w:id="32"/>
    </w:p>
    <w:p>
      <w:pPr>
        <w:rPr>
          <w:rFonts w:hint="eastAsia"/>
          <w:lang w:val="en-US" w:eastAsia="zh-CN"/>
        </w:rPr>
      </w:pPr>
      <w:r>
        <w:rPr>
          <w:rFonts w:hint="eastAsia" w:ascii="Arial" w:hAnsi="Arial"/>
          <w:b/>
          <w:szCs w:val="22"/>
          <w:lang w:val="en-US" w:eastAsia="zh-CN"/>
        </w:rPr>
        <w:t>系统已根据业务类型添加有默认的文档类型，用户可自行添加下级，用于上传文档时指定文档的类型，便于后期做归档处理。</w:t>
      </w:r>
    </w:p>
    <w:p>
      <w:pPr>
        <w:spacing w:line="240" w:lineRule="auto"/>
        <w:ind w:left="0" w:leftChars="0" w:firstLine="0" w:firstLineChars="0"/>
      </w:pPr>
      <w:r>
        <w:drawing>
          <wp:inline distT="0" distB="0" distL="114300" distR="114300">
            <wp:extent cx="6180455" cy="3345180"/>
            <wp:effectExtent l="0" t="0" r="10795" b="7620"/>
            <wp:docPr id="5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4"/>
                    <pic:cNvPicPr>
                      <a:picLocks noChangeAspect="1"/>
                    </pic:cNvPicPr>
                  </pic:nvPicPr>
                  <pic:blipFill>
                    <a:blip r:embed="rId68"/>
                    <a:stretch>
                      <a:fillRect/>
                    </a:stretch>
                  </pic:blipFill>
                  <pic:spPr>
                    <a:xfrm>
                      <a:off x="0" y="0"/>
                      <a:ext cx="6180455" cy="334518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6187440" cy="2488565"/>
            <wp:effectExtent l="0" t="0" r="3810" b="6985"/>
            <wp:docPr id="6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5"/>
                    <pic:cNvPicPr>
                      <a:picLocks noChangeAspect="1"/>
                    </pic:cNvPicPr>
                  </pic:nvPicPr>
                  <pic:blipFill>
                    <a:blip r:embed="rId69"/>
                    <a:stretch>
                      <a:fillRect/>
                    </a:stretch>
                  </pic:blipFill>
                  <pic:spPr>
                    <a:xfrm>
                      <a:off x="0" y="0"/>
                      <a:ext cx="6187440" cy="2488565"/>
                    </a:xfrm>
                    <a:prstGeom prst="rect">
                      <a:avLst/>
                    </a:prstGeom>
                    <a:noFill/>
                    <a:ln w="9525">
                      <a:noFill/>
                    </a:ln>
                  </pic:spPr>
                </pic:pic>
              </a:graphicData>
            </a:graphic>
          </wp:inline>
        </w:drawing>
      </w:r>
    </w:p>
    <w:p>
      <w:pPr>
        <w:pStyle w:val="2"/>
        <w:ind w:left="432" w:leftChars="0" w:hanging="432" w:firstLineChars="0"/>
        <w:rPr>
          <w:rFonts w:hint="eastAsia"/>
          <w:szCs w:val="22"/>
          <w:lang w:val="en-US" w:eastAsia="zh-CN"/>
        </w:rPr>
      </w:pPr>
      <w:bookmarkStart w:id="33" w:name="_Toc21464"/>
      <w:bookmarkStart w:id="34" w:name="_设备管理"/>
      <w:r>
        <w:rPr>
          <w:rFonts w:hint="eastAsia"/>
          <w:szCs w:val="22"/>
          <w:lang w:val="en-US" w:eastAsia="zh-CN"/>
        </w:rPr>
        <w:t>设备管理</w:t>
      </w:r>
      <w:bookmarkEnd w:id="33"/>
    </w:p>
    <w:bookmarkEnd w:id="34"/>
    <w:p>
      <w:pPr>
        <w:rPr>
          <w:rFonts w:hint="eastAsia"/>
          <w:lang w:val="en-US" w:eastAsia="zh-CN"/>
        </w:rPr>
      </w:pPr>
      <w:r>
        <w:rPr>
          <w:rFonts w:hint="eastAsia"/>
          <w:lang w:val="en-US" w:eastAsia="zh-CN"/>
        </w:rPr>
        <w:t>设备台账页面包含有设备的基础信息，以及其关联的报修，维修，保样，配件更换记录等信息。</w:t>
      </w:r>
    </w:p>
    <w:p>
      <w:pPr>
        <w:pStyle w:val="3"/>
        <w:ind w:left="0" w:firstLine="321"/>
        <w:rPr>
          <w:rFonts w:hint="eastAsia" w:ascii="Arial" w:hAnsi="Arial"/>
          <w:b/>
          <w:szCs w:val="22"/>
          <w:lang w:val="en-US" w:eastAsia="zh-CN"/>
        </w:rPr>
      </w:pPr>
      <w:bookmarkStart w:id="35" w:name="_Toc13180"/>
      <w:r>
        <w:rPr>
          <w:rFonts w:hint="eastAsia" w:ascii="Arial" w:hAnsi="Arial"/>
          <w:b/>
          <w:szCs w:val="22"/>
          <w:lang w:val="en-US" w:eastAsia="zh-CN"/>
        </w:rPr>
        <w:t>添加设备</w:t>
      </w:r>
      <w:bookmarkEnd w:id="35"/>
    </w:p>
    <w:p>
      <w:pPr>
        <w:spacing w:line="240" w:lineRule="auto"/>
      </w:pPr>
      <w:r>
        <w:drawing>
          <wp:inline distT="0" distB="0" distL="114300" distR="114300">
            <wp:extent cx="6188075" cy="1587500"/>
            <wp:effectExtent l="0" t="0" r="3175" b="12700"/>
            <wp:docPr id="6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7"/>
                    <pic:cNvPicPr>
                      <a:picLocks noChangeAspect="1"/>
                    </pic:cNvPicPr>
                  </pic:nvPicPr>
                  <pic:blipFill>
                    <a:blip r:embed="rId70"/>
                    <a:stretch>
                      <a:fillRect/>
                    </a:stretch>
                  </pic:blipFill>
                  <pic:spPr>
                    <a:xfrm>
                      <a:off x="0" y="0"/>
                      <a:ext cx="6188075" cy="1587500"/>
                    </a:xfrm>
                    <a:prstGeom prst="rect">
                      <a:avLst/>
                    </a:prstGeom>
                    <a:noFill/>
                    <a:ln w="9525">
                      <a:noFill/>
                    </a:ln>
                  </pic:spPr>
                </pic:pic>
              </a:graphicData>
            </a:graphic>
          </wp:inline>
        </w:drawing>
      </w:r>
    </w:p>
    <w:p>
      <w:pPr>
        <w:spacing w:line="240" w:lineRule="auto"/>
      </w:pPr>
      <w:r>
        <w:drawing>
          <wp:inline distT="0" distB="0" distL="114300" distR="114300">
            <wp:extent cx="6184900" cy="3469005"/>
            <wp:effectExtent l="0" t="0" r="6350" b="17145"/>
            <wp:docPr id="6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8"/>
                    <pic:cNvPicPr>
                      <a:picLocks noChangeAspect="1"/>
                    </pic:cNvPicPr>
                  </pic:nvPicPr>
                  <pic:blipFill>
                    <a:blip r:embed="rId71"/>
                    <a:stretch>
                      <a:fillRect/>
                    </a:stretch>
                  </pic:blipFill>
                  <pic:spPr>
                    <a:xfrm>
                      <a:off x="0" y="0"/>
                      <a:ext cx="6184900" cy="3469005"/>
                    </a:xfrm>
                    <a:prstGeom prst="rect">
                      <a:avLst/>
                    </a:prstGeom>
                    <a:noFill/>
                    <a:ln w="9525">
                      <a:noFill/>
                    </a:ln>
                  </pic:spPr>
                </pic:pic>
              </a:graphicData>
            </a:graphic>
          </wp:inline>
        </w:drawing>
      </w:r>
    </w:p>
    <w:p>
      <w:pPr>
        <w:spacing w:line="240" w:lineRule="auto"/>
      </w:pPr>
      <w:r>
        <w:drawing>
          <wp:inline distT="0" distB="0" distL="114300" distR="114300">
            <wp:extent cx="6179185" cy="1844040"/>
            <wp:effectExtent l="0" t="0" r="12065" b="3810"/>
            <wp:docPr id="6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9"/>
                    <pic:cNvPicPr>
                      <a:picLocks noChangeAspect="1"/>
                    </pic:cNvPicPr>
                  </pic:nvPicPr>
                  <pic:blipFill>
                    <a:blip r:embed="rId72"/>
                    <a:stretch>
                      <a:fillRect/>
                    </a:stretch>
                  </pic:blipFill>
                  <pic:spPr>
                    <a:xfrm>
                      <a:off x="0" y="0"/>
                      <a:ext cx="6179185" cy="1844040"/>
                    </a:xfrm>
                    <a:prstGeom prst="rect">
                      <a:avLst/>
                    </a:prstGeom>
                    <a:noFill/>
                    <a:ln w="9525">
                      <a:noFill/>
                    </a:ln>
                  </pic:spPr>
                </pic:pic>
              </a:graphicData>
            </a:graphic>
          </wp:inline>
        </w:drawing>
      </w:r>
    </w:p>
    <w:p>
      <w:pPr>
        <w:rPr>
          <w:rFonts w:hint="eastAsia"/>
          <w:lang w:val="en-US" w:eastAsia="zh-CN"/>
        </w:rPr>
      </w:pPr>
      <w:bookmarkStart w:id="36" w:name="批量导入设备"/>
      <w:r>
        <w:rPr>
          <w:rFonts w:hint="eastAsia"/>
          <w:lang w:val="en-US" w:eastAsia="zh-CN"/>
        </w:rPr>
        <w:t>批量导入设备</w:t>
      </w:r>
    </w:p>
    <w:bookmarkEnd w:id="36"/>
    <w:p>
      <w:pPr>
        <w:rPr>
          <w:rFonts w:hint="eastAsia"/>
          <w:lang w:val="en-US" w:eastAsia="zh-CN"/>
        </w:rPr>
      </w:pPr>
      <w:r>
        <w:rPr>
          <w:rFonts w:hint="eastAsia"/>
          <w:lang w:val="en-US" w:eastAsia="zh-CN"/>
        </w:rPr>
        <w:t>首页下载设备导入模板</w:t>
      </w:r>
    </w:p>
    <w:p>
      <w:pPr>
        <w:spacing w:line="240" w:lineRule="auto"/>
      </w:pPr>
      <w:r>
        <w:drawing>
          <wp:inline distT="0" distB="0" distL="114300" distR="114300">
            <wp:extent cx="6181090" cy="2576195"/>
            <wp:effectExtent l="0" t="0" r="10160" b="14605"/>
            <wp:docPr id="6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2"/>
                    <pic:cNvPicPr>
                      <a:picLocks noChangeAspect="1"/>
                    </pic:cNvPicPr>
                  </pic:nvPicPr>
                  <pic:blipFill>
                    <a:blip r:embed="rId73"/>
                    <a:stretch>
                      <a:fillRect/>
                    </a:stretch>
                  </pic:blipFill>
                  <pic:spPr>
                    <a:xfrm>
                      <a:off x="0" y="0"/>
                      <a:ext cx="6181090" cy="2576195"/>
                    </a:xfrm>
                    <a:prstGeom prst="rect">
                      <a:avLst/>
                    </a:prstGeom>
                    <a:noFill/>
                    <a:ln w="9525">
                      <a:noFill/>
                    </a:ln>
                  </pic:spPr>
                </pic:pic>
              </a:graphicData>
            </a:graphic>
          </wp:inline>
        </w:drawing>
      </w:r>
    </w:p>
    <w:p>
      <w:pPr>
        <w:rPr>
          <w:rFonts w:hint="eastAsia"/>
          <w:lang w:val="en-US" w:eastAsia="zh-CN"/>
        </w:rPr>
      </w:pPr>
      <w:r>
        <w:rPr>
          <w:rFonts w:hint="eastAsia"/>
          <w:lang w:val="en-US" w:eastAsia="zh-CN"/>
        </w:rPr>
        <w:t>按模板整理设备信息</w:t>
      </w:r>
    </w:p>
    <w:p>
      <w:pPr>
        <w:rPr>
          <w:rFonts w:hint="eastAsia"/>
          <w:lang w:val="en-US" w:eastAsia="zh-CN"/>
        </w:rPr>
      </w:pPr>
      <w:r>
        <w:rPr>
          <w:rFonts w:hint="eastAsia"/>
          <w:lang w:val="en-US" w:eastAsia="zh-CN"/>
        </w:rPr>
        <w:t>注：设备编码必填，设备编码不能重复，设备类型，使用部门，设备标识，使用状况必须是系统中存在的。因设备类型与部门是多级结构，不同级之间可能存在名字的重复，因此格式为：类型1\类型2\类型3，表示类型1下的类型2下的类型3。</w:t>
      </w:r>
    </w:p>
    <w:p>
      <w:pPr>
        <w:spacing w:line="240" w:lineRule="auto"/>
        <w:ind w:left="0" w:leftChars="0" w:firstLine="0" w:firstLineChars="0"/>
        <w:rPr>
          <w:rFonts w:hint="eastAsia"/>
          <w:lang w:val="en-US" w:eastAsia="zh-CN"/>
        </w:rPr>
      </w:pPr>
      <w:r>
        <w:drawing>
          <wp:inline distT="0" distB="0" distL="114300" distR="114300">
            <wp:extent cx="6185535" cy="811530"/>
            <wp:effectExtent l="0" t="0" r="5715" b="7620"/>
            <wp:docPr id="6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3"/>
                    <pic:cNvPicPr>
                      <a:picLocks noChangeAspect="1"/>
                    </pic:cNvPicPr>
                  </pic:nvPicPr>
                  <pic:blipFill>
                    <a:blip r:embed="rId74"/>
                    <a:stretch>
                      <a:fillRect/>
                    </a:stretch>
                  </pic:blipFill>
                  <pic:spPr>
                    <a:xfrm>
                      <a:off x="0" y="0"/>
                      <a:ext cx="6185535" cy="81153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37" w:name="_Toc1817"/>
      <w:r>
        <w:rPr>
          <w:rFonts w:hint="eastAsia" w:ascii="Arial" w:hAnsi="Arial"/>
          <w:b/>
          <w:szCs w:val="22"/>
          <w:lang w:val="en-US" w:eastAsia="zh-CN"/>
        </w:rPr>
        <w:t>附加子设备</w:t>
      </w:r>
      <w:bookmarkEnd w:id="37"/>
    </w:p>
    <w:p>
      <w:pPr>
        <w:rPr>
          <w:rFonts w:hint="eastAsia"/>
          <w:b/>
          <w:bCs/>
          <w:color w:val="FF0000"/>
          <w:lang w:val="en-US" w:eastAsia="zh-CN"/>
        </w:rPr>
      </w:pPr>
      <w:r>
        <w:rPr>
          <w:rFonts w:hint="eastAsia"/>
          <w:b w:val="0"/>
          <w:bCs w:val="0"/>
          <w:lang w:val="en-US" w:eastAsia="zh-CN"/>
        </w:rPr>
        <w:t>首先勾选需要附加子设备的设备，点击附加子设备按钮，在弹出的子设备选择框中，选择设备。</w:t>
      </w:r>
      <w:r>
        <w:rPr>
          <w:rFonts w:hint="eastAsia"/>
          <w:b/>
          <w:bCs/>
          <w:color w:val="FF0000"/>
          <w:lang w:val="en-US" w:eastAsia="zh-CN"/>
        </w:rPr>
        <w:t>注：不能选择本身或者其父设备，避免造成死循环。</w:t>
      </w:r>
    </w:p>
    <w:p>
      <w:pPr>
        <w:spacing w:line="240" w:lineRule="auto"/>
        <w:rPr>
          <w:rFonts w:hint="eastAsia" w:eastAsiaTheme="minorEastAsia"/>
          <w:lang w:eastAsia="zh-CN"/>
        </w:rPr>
      </w:pPr>
      <w:r>
        <w:rPr>
          <w:rFonts w:hint="eastAsia"/>
          <w:lang w:eastAsia="zh-CN"/>
        </w:rPr>
        <w:t>打开附加页面</w:t>
      </w:r>
    </w:p>
    <w:p>
      <w:pPr>
        <w:spacing w:line="240" w:lineRule="auto"/>
      </w:pPr>
      <w:r>
        <w:drawing>
          <wp:inline distT="0" distB="0" distL="114300" distR="114300">
            <wp:extent cx="6181090" cy="1570990"/>
            <wp:effectExtent l="0" t="0" r="10160" b="10160"/>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75"/>
                    <a:srcRect b="33903"/>
                    <a:stretch>
                      <a:fillRect/>
                    </a:stretch>
                  </pic:blipFill>
                  <pic:spPr>
                    <a:xfrm>
                      <a:off x="0" y="0"/>
                      <a:ext cx="6181090" cy="157099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打开选择设备页</w:t>
      </w:r>
    </w:p>
    <w:p>
      <w:pPr>
        <w:spacing w:line="240" w:lineRule="auto"/>
      </w:pPr>
      <w:r>
        <w:drawing>
          <wp:inline distT="0" distB="0" distL="114300" distR="114300">
            <wp:extent cx="6180455" cy="1483360"/>
            <wp:effectExtent l="0" t="0" r="10795" b="254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76"/>
                    <a:stretch>
                      <a:fillRect/>
                    </a:stretch>
                  </pic:blipFill>
                  <pic:spPr>
                    <a:xfrm>
                      <a:off x="0" y="0"/>
                      <a:ext cx="6180455" cy="148336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选择设备</w:t>
      </w:r>
    </w:p>
    <w:p>
      <w:pPr>
        <w:spacing w:line="240" w:lineRule="auto"/>
      </w:pPr>
      <w:r>
        <w:drawing>
          <wp:inline distT="0" distB="0" distL="114300" distR="114300">
            <wp:extent cx="6180455" cy="3142615"/>
            <wp:effectExtent l="0" t="0" r="10795" b="635"/>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77"/>
                    <a:stretch>
                      <a:fillRect/>
                    </a:stretch>
                  </pic:blipFill>
                  <pic:spPr>
                    <a:xfrm>
                      <a:off x="0" y="0"/>
                      <a:ext cx="6180455" cy="314261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确定附加</w:t>
      </w:r>
    </w:p>
    <w:p>
      <w:pPr>
        <w:spacing w:line="240" w:lineRule="auto"/>
      </w:pPr>
      <w:r>
        <w:drawing>
          <wp:inline distT="0" distB="0" distL="114300" distR="114300">
            <wp:extent cx="6181725" cy="2950845"/>
            <wp:effectExtent l="0" t="0" r="9525" b="1905"/>
            <wp:docPr id="5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
                    <pic:cNvPicPr>
                      <a:picLocks noChangeAspect="1"/>
                    </pic:cNvPicPr>
                  </pic:nvPicPr>
                  <pic:blipFill>
                    <a:blip r:embed="rId78"/>
                    <a:stretch>
                      <a:fillRect/>
                    </a:stretch>
                  </pic:blipFill>
                  <pic:spPr>
                    <a:xfrm>
                      <a:off x="0" y="0"/>
                      <a:ext cx="6181725" cy="295084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附加效果</w:t>
      </w:r>
    </w:p>
    <w:p>
      <w:pPr>
        <w:spacing w:line="240" w:lineRule="auto"/>
        <w:rPr>
          <w:rFonts w:hint="eastAsia"/>
          <w:lang w:eastAsia="zh-CN"/>
        </w:rPr>
      </w:pPr>
      <w:r>
        <w:drawing>
          <wp:inline distT="0" distB="0" distL="114300" distR="114300">
            <wp:extent cx="6184265" cy="1490980"/>
            <wp:effectExtent l="0" t="0" r="6985" b="13970"/>
            <wp:docPr id="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
                    <pic:cNvPicPr>
                      <a:picLocks noChangeAspect="1"/>
                    </pic:cNvPicPr>
                  </pic:nvPicPr>
                  <pic:blipFill>
                    <a:blip r:embed="rId79"/>
                    <a:stretch>
                      <a:fillRect/>
                    </a:stretch>
                  </pic:blipFill>
                  <pic:spPr>
                    <a:xfrm>
                      <a:off x="0" y="0"/>
                      <a:ext cx="6184265" cy="1490980"/>
                    </a:xfrm>
                    <a:prstGeom prst="rect">
                      <a:avLst/>
                    </a:prstGeom>
                    <a:noFill/>
                    <a:ln w="9525">
                      <a:noFill/>
                    </a:ln>
                  </pic:spPr>
                </pic:pic>
              </a:graphicData>
            </a:graphic>
          </wp:inline>
        </w:drawing>
      </w:r>
    </w:p>
    <w:p>
      <w:pPr>
        <w:spacing w:line="240" w:lineRule="auto"/>
        <w:rPr>
          <w:rFonts w:hint="eastAsia"/>
          <w:lang w:val="en-US" w:eastAsia="zh-CN"/>
        </w:rPr>
      </w:pPr>
    </w:p>
    <w:p>
      <w:pPr>
        <w:pStyle w:val="3"/>
        <w:ind w:left="0" w:firstLine="321"/>
        <w:rPr>
          <w:rFonts w:hint="eastAsia" w:ascii="Arial" w:hAnsi="Arial"/>
          <w:b/>
          <w:szCs w:val="22"/>
          <w:lang w:val="en-US" w:eastAsia="zh-CN"/>
        </w:rPr>
      </w:pPr>
      <w:bookmarkStart w:id="38" w:name="_Toc8338"/>
      <w:bookmarkStart w:id="39" w:name="_列表字段定制显示"/>
      <w:r>
        <w:rPr>
          <w:rFonts w:hint="eastAsia" w:ascii="Arial" w:hAnsi="Arial"/>
          <w:b/>
          <w:szCs w:val="22"/>
          <w:lang w:val="en-US" w:eastAsia="zh-CN"/>
        </w:rPr>
        <w:t>列表字段定制显示</w:t>
      </w:r>
      <w:bookmarkEnd w:id="38"/>
    </w:p>
    <w:bookmarkEnd w:id="39"/>
    <w:p>
      <w:pPr>
        <w:rPr>
          <w:rFonts w:hint="eastAsia"/>
          <w:lang w:val="en-US" w:eastAsia="zh-CN"/>
        </w:rPr>
      </w:pPr>
      <w:r>
        <w:rPr>
          <w:rFonts w:hint="eastAsia"/>
          <w:lang w:val="en-US" w:eastAsia="zh-CN"/>
        </w:rPr>
        <w:t>本系统支持每个登录的用户根据自己需要了解的数据，自定义设置需要显示的字段。结合列表布局使用更合理。</w:t>
      </w:r>
    </w:p>
    <w:p>
      <w:pPr>
        <w:rPr>
          <w:rFonts w:hint="eastAsia"/>
          <w:lang w:val="en-US" w:eastAsia="zh-CN"/>
        </w:rPr>
      </w:pPr>
      <w:r>
        <w:rPr>
          <w:rFonts w:hint="eastAsia"/>
          <w:lang w:val="en-US" w:eastAsia="zh-CN"/>
        </w:rPr>
        <w:t>打开筛选界面</w:t>
      </w:r>
    </w:p>
    <w:p>
      <w:pPr>
        <w:spacing w:line="240" w:lineRule="auto"/>
      </w:pPr>
      <w:r>
        <w:drawing>
          <wp:inline distT="0" distB="0" distL="114300" distR="114300">
            <wp:extent cx="6188710" cy="2629535"/>
            <wp:effectExtent l="0" t="0" r="2540" b="18415"/>
            <wp:docPr id="6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8"/>
                    <pic:cNvPicPr>
                      <a:picLocks noChangeAspect="1"/>
                    </pic:cNvPicPr>
                  </pic:nvPicPr>
                  <pic:blipFill>
                    <a:blip r:embed="rId80"/>
                    <a:stretch>
                      <a:fillRect/>
                    </a:stretch>
                  </pic:blipFill>
                  <pic:spPr>
                    <a:xfrm>
                      <a:off x="0" y="0"/>
                      <a:ext cx="6188710" cy="2629535"/>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勾选需显示列</w:t>
      </w:r>
    </w:p>
    <w:p>
      <w:pPr>
        <w:spacing w:line="240" w:lineRule="auto"/>
        <w:rPr>
          <w:rFonts w:hint="eastAsia"/>
          <w:lang w:val="en-US" w:eastAsia="zh-CN"/>
        </w:rPr>
      </w:pPr>
      <w:r>
        <w:rPr>
          <w:rFonts w:hint="eastAsia"/>
          <w:lang w:val="en-US" w:eastAsia="zh-CN"/>
        </w:rPr>
        <w:t>例：隐藏供应商和生产厂商</w:t>
      </w:r>
    </w:p>
    <w:p>
      <w:pPr>
        <w:spacing w:line="240" w:lineRule="auto"/>
      </w:pPr>
      <w:r>
        <w:drawing>
          <wp:inline distT="0" distB="0" distL="114300" distR="114300">
            <wp:extent cx="6182360" cy="2783205"/>
            <wp:effectExtent l="0" t="0" r="8890" b="17145"/>
            <wp:docPr id="7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9"/>
                    <pic:cNvPicPr>
                      <a:picLocks noChangeAspect="1"/>
                    </pic:cNvPicPr>
                  </pic:nvPicPr>
                  <pic:blipFill>
                    <a:blip r:embed="rId81"/>
                    <a:stretch>
                      <a:fillRect/>
                    </a:stretch>
                  </pic:blipFill>
                  <pic:spPr>
                    <a:xfrm>
                      <a:off x="0" y="0"/>
                      <a:ext cx="6182360" cy="278320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效果展示</w:t>
      </w:r>
    </w:p>
    <w:p>
      <w:pPr>
        <w:spacing w:line="240" w:lineRule="auto"/>
        <w:rPr>
          <w:rFonts w:hint="eastAsia"/>
          <w:lang w:val="en-US" w:eastAsia="zh-CN"/>
        </w:rPr>
      </w:pPr>
      <w:r>
        <w:drawing>
          <wp:inline distT="0" distB="0" distL="114300" distR="114300">
            <wp:extent cx="6179820" cy="1052195"/>
            <wp:effectExtent l="0" t="0" r="11430" b="14605"/>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82"/>
                    <a:stretch>
                      <a:fillRect/>
                    </a:stretch>
                  </pic:blipFill>
                  <pic:spPr>
                    <a:xfrm>
                      <a:off x="0" y="0"/>
                      <a:ext cx="6179820" cy="1052195"/>
                    </a:xfrm>
                    <a:prstGeom prst="rect">
                      <a:avLst/>
                    </a:prstGeom>
                    <a:noFill/>
                    <a:ln w="9525">
                      <a:noFill/>
                    </a:ln>
                  </pic:spPr>
                </pic:pic>
              </a:graphicData>
            </a:graphic>
          </wp:inline>
        </w:drawing>
      </w:r>
    </w:p>
    <w:p>
      <w:pPr>
        <w:rPr>
          <w:rFonts w:hint="eastAsia"/>
          <w:lang w:val="en-US" w:eastAsia="zh-CN"/>
        </w:rPr>
      </w:pPr>
      <w:r>
        <w:rPr>
          <w:rFonts w:hint="eastAsia"/>
          <w:lang w:val="en-US" w:eastAsia="zh-CN"/>
        </w:rPr>
        <w:t>保存设备列表布局</w:t>
      </w:r>
    </w:p>
    <w:p>
      <w:pPr>
        <w:rPr>
          <w:rFonts w:hint="eastAsia"/>
          <w:lang w:val="en-US" w:eastAsia="zh-CN"/>
        </w:rPr>
      </w:pPr>
      <w:r>
        <w:rPr>
          <w:rFonts w:hint="eastAsia"/>
          <w:lang w:val="en-US" w:eastAsia="zh-CN"/>
        </w:rPr>
        <w:t>用户可拖拽列从而改变列的顺序和宽度。</w:t>
      </w:r>
    </w:p>
    <w:p>
      <w:pPr>
        <w:rPr>
          <w:rFonts w:hint="eastAsia"/>
          <w:lang w:val="en-US" w:eastAsia="zh-CN"/>
        </w:rPr>
      </w:pPr>
      <w:r>
        <w:rPr>
          <w:rFonts w:hint="eastAsia"/>
          <w:lang w:val="en-US" w:eastAsia="zh-CN"/>
        </w:rPr>
        <w:t>改变宽度</w:t>
      </w:r>
    </w:p>
    <w:p>
      <w:pPr>
        <w:rPr>
          <w:rFonts w:hint="eastAsia"/>
          <w:b/>
          <w:bCs/>
          <w:color w:val="FF0000"/>
          <w:lang w:val="en-US" w:eastAsia="zh-CN"/>
        </w:rPr>
      </w:pPr>
      <w:r>
        <w:rPr>
          <w:rFonts w:hint="eastAsia"/>
          <w:lang w:val="en-US" w:eastAsia="zh-CN"/>
        </w:rPr>
        <w:t>将鼠标移到表格列的边缘，按住拖动鼠标改变列的宽度，松开鼠标后可改变列表宽度。</w:t>
      </w:r>
      <w:r>
        <w:rPr>
          <w:rFonts w:hint="eastAsia"/>
          <w:b/>
          <w:bCs/>
          <w:color w:val="FF0000"/>
          <w:lang w:val="en-US" w:eastAsia="zh-CN"/>
        </w:rPr>
        <w:t>注：若要保存设置的宽度及顺序请点击保存布局按钮。</w:t>
      </w:r>
    </w:p>
    <w:p>
      <w:pPr>
        <w:rPr>
          <w:rFonts w:hint="eastAsia"/>
          <w:b w:val="0"/>
          <w:bCs w:val="0"/>
          <w:color w:val="auto"/>
          <w:lang w:val="en-US" w:eastAsia="zh-CN"/>
        </w:rPr>
      </w:pPr>
      <w:r>
        <w:rPr>
          <w:rFonts w:hint="eastAsia"/>
          <w:lang w:val="en-US" w:eastAsia="zh-CN"/>
        </w:rPr>
        <w:t>效果展示：</w:t>
      </w:r>
    </w:p>
    <w:p>
      <w:pPr>
        <w:rPr>
          <w:rFonts w:hint="eastAsia"/>
          <w:lang w:val="en-US" w:eastAsia="zh-CN"/>
        </w:rPr>
      </w:pPr>
      <w:r>
        <w:rPr>
          <w:rFonts w:hint="eastAsia"/>
          <w:lang w:val="en-US" w:eastAsia="zh-CN"/>
        </w:rPr>
        <w:t>初始：</w:t>
      </w:r>
    </w:p>
    <w:p>
      <w:pPr>
        <w:spacing w:line="240" w:lineRule="auto"/>
      </w:pPr>
      <w:r>
        <w:drawing>
          <wp:inline distT="0" distB="0" distL="114300" distR="114300">
            <wp:extent cx="6185535" cy="643890"/>
            <wp:effectExtent l="0" t="0" r="5715" b="3810"/>
            <wp:docPr id="7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3"/>
                    <pic:cNvPicPr>
                      <a:picLocks noChangeAspect="1"/>
                    </pic:cNvPicPr>
                  </pic:nvPicPr>
                  <pic:blipFill>
                    <a:blip r:embed="rId83"/>
                    <a:stretch>
                      <a:fillRect/>
                    </a:stretch>
                  </pic:blipFill>
                  <pic:spPr>
                    <a:xfrm>
                      <a:off x="0" y="0"/>
                      <a:ext cx="6185535" cy="643890"/>
                    </a:xfrm>
                    <a:prstGeom prst="rect">
                      <a:avLst/>
                    </a:prstGeom>
                    <a:noFill/>
                    <a:ln w="9525">
                      <a:noFill/>
                    </a:ln>
                  </pic:spPr>
                </pic:pic>
              </a:graphicData>
            </a:graphic>
          </wp:inline>
        </w:drawing>
      </w:r>
    </w:p>
    <w:p>
      <w:pPr>
        <w:rPr>
          <w:rFonts w:hint="eastAsia"/>
          <w:lang w:val="en-US" w:eastAsia="zh-CN"/>
        </w:rPr>
      </w:pPr>
      <w:r>
        <w:rPr>
          <w:rFonts w:hint="eastAsia"/>
          <w:lang w:val="en-US" w:eastAsia="zh-CN"/>
        </w:rPr>
        <w:t>改变后：</w:t>
      </w:r>
    </w:p>
    <w:p>
      <w:pPr>
        <w:spacing w:line="240" w:lineRule="auto"/>
        <w:rPr>
          <w:rFonts w:hint="eastAsia"/>
          <w:lang w:val="en-US" w:eastAsia="zh-CN"/>
        </w:rPr>
      </w:pPr>
      <w:r>
        <w:drawing>
          <wp:inline distT="0" distB="0" distL="114300" distR="114300">
            <wp:extent cx="6182995" cy="553085"/>
            <wp:effectExtent l="0" t="0" r="8255" b="18415"/>
            <wp:docPr id="7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14"/>
                    <pic:cNvPicPr>
                      <a:picLocks noChangeAspect="1"/>
                    </pic:cNvPicPr>
                  </pic:nvPicPr>
                  <pic:blipFill>
                    <a:blip r:embed="rId84"/>
                    <a:stretch>
                      <a:fillRect/>
                    </a:stretch>
                  </pic:blipFill>
                  <pic:spPr>
                    <a:xfrm>
                      <a:off x="0" y="0"/>
                      <a:ext cx="6182995" cy="553085"/>
                    </a:xfrm>
                    <a:prstGeom prst="rect">
                      <a:avLst/>
                    </a:prstGeom>
                    <a:noFill/>
                    <a:ln w="9525">
                      <a:noFill/>
                    </a:ln>
                  </pic:spPr>
                </pic:pic>
              </a:graphicData>
            </a:graphic>
          </wp:inline>
        </w:drawing>
      </w:r>
    </w:p>
    <w:p>
      <w:pPr>
        <w:rPr>
          <w:rFonts w:hint="eastAsia"/>
          <w:lang w:val="en-US" w:eastAsia="zh-CN"/>
        </w:rPr>
      </w:pPr>
      <w:r>
        <w:rPr>
          <w:rFonts w:hint="eastAsia"/>
          <w:lang w:val="en-US" w:eastAsia="zh-CN"/>
        </w:rPr>
        <w:t>改变顺序</w:t>
      </w:r>
    </w:p>
    <w:p>
      <w:pPr>
        <w:rPr>
          <w:rFonts w:hint="eastAsia"/>
          <w:lang w:val="en-US" w:eastAsia="zh-CN"/>
        </w:rPr>
      </w:pPr>
      <w:r>
        <w:rPr>
          <w:rFonts w:hint="eastAsia"/>
          <w:lang w:val="en-US" w:eastAsia="zh-CN"/>
        </w:rPr>
        <w:t>鼠标移动到列表头上，按住拖动列到相应位置</w:t>
      </w:r>
    </w:p>
    <w:p>
      <w:pPr>
        <w:rPr>
          <w:rFonts w:hint="eastAsia"/>
          <w:lang w:val="en-US" w:eastAsia="zh-CN"/>
        </w:rPr>
      </w:pPr>
      <w:r>
        <w:rPr>
          <w:rFonts w:hint="eastAsia"/>
          <w:lang w:val="en-US" w:eastAsia="zh-CN"/>
        </w:rPr>
        <w:t>例：将设备编码放在第一位</w:t>
      </w:r>
    </w:p>
    <w:p>
      <w:pPr>
        <w:rPr>
          <w:rFonts w:hint="eastAsia"/>
          <w:lang w:val="en-US" w:eastAsia="zh-CN"/>
        </w:rPr>
      </w:pPr>
      <w:r>
        <w:rPr>
          <w:rFonts w:hint="eastAsia"/>
          <w:lang w:val="en-US" w:eastAsia="zh-CN"/>
        </w:rPr>
        <w:t>初始：</w:t>
      </w:r>
    </w:p>
    <w:p>
      <w:pPr>
        <w:spacing w:line="240" w:lineRule="auto"/>
      </w:pPr>
    </w:p>
    <w:p>
      <w:pPr>
        <w:spacing w:line="240" w:lineRule="auto"/>
      </w:pPr>
      <w:r>
        <w:drawing>
          <wp:inline distT="0" distB="0" distL="114300" distR="114300">
            <wp:extent cx="4653915" cy="606425"/>
            <wp:effectExtent l="0" t="0" r="13335" b="3175"/>
            <wp:docPr id="8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8"/>
                    <pic:cNvPicPr>
                      <a:picLocks noChangeAspect="1"/>
                    </pic:cNvPicPr>
                  </pic:nvPicPr>
                  <pic:blipFill>
                    <a:blip r:embed="rId85"/>
                    <a:srcRect t="7371" r="24661"/>
                    <a:stretch>
                      <a:fillRect/>
                    </a:stretch>
                  </pic:blipFill>
                  <pic:spPr>
                    <a:xfrm>
                      <a:off x="0" y="0"/>
                      <a:ext cx="4653915" cy="606425"/>
                    </a:xfrm>
                    <a:prstGeom prst="rect">
                      <a:avLst/>
                    </a:prstGeom>
                    <a:noFill/>
                    <a:ln w="9525">
                      <a:noFill/>
                    </a:ln>
                  </pic:spPr>
                </pic:pic>
              </a:graphicData>
            </a:graphic>
          </wp:inline>
        </w:drawing>
      </w:r>
    </w:p>
    <w:p>
      <w:pPr>
        <w:rPr>
          <w:rFonts w:hint="eastAsia"/>
          <w:lang w:val="en-US" w:eastAsia="zh-CN"/>
        </w:rPr>
      </w:pPr>
      <w:r>
        <w:rPr>
          <w:rFonts w:hint="eastAsia"/>
          <w:lang w:val="en-US" w:eastAsia="zh-CN"/>
        </w:rPr>
        <w:t>移动过程：</w:t>
      </w:r>
    </w:p>
    <w:p>
      <w:pPr>
        <w:spacing w:line="240" w:lineRule="auto"/>
      </w:pPr>
      <w:r>
        <w:drawing>
          <wp:inline distT="0" distB="0" distL="114300" distR="114300">
            <wp:extent cx="4646930" cy="925830"/>
            <wp:effectExtent l="0" t="0" r="1270" b="7620"/>
            <wp:docPr id="7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6"/>
                    <pic:cNvPicPr>
                      <a:picLocks noChangeAspect="1"/>
                    </pic:cNvPicPr>
                  </pic:nvPicPr>
                  <pic:blipFill>
                    <a:blip r:embed="rId86"/>
                    <a:srcRect t="1018" r="24820"/>
                    <a:stretch>
                      <a:fillRect/>
                    </a:stretch>
                  </pic:blipFill>
                  <pic:spPr>
                    <a:xfrm>
                      <a:off x="0" y="0"/>
                      <a:ext cx="4646930" cy="925830"/>
                    </a:xfrm>
                    <a:prstGeom prst="rect">
                      <a:avLst/>
                    </a:prstGeom>
                    <a:noFill/>
                    <a:ln w="9525">
                      <a:noFill/>
                    </a:ln>
                  </pic:spPr>
                </pic:pic>
              </a:graphicData>
            </a:graphic>
          </wp:inline>
        </w:drawing>
      </w:r>
    </w:p>
    <w:p>
      <w:pPr>
        <w:rPr>
          <w:rFonts w:hint="eastAsia"/>
          <w:lang w:val="en-US" w:eastAsia="zh-CN"/>
        </w:rPr>
      </w:pPr>
      <w:r>
        <w:rPr>
          <w:rFonts w:hint="eastAsia"/>
          <w:lang w:val="en-US" w:eastAsia="zh-CN"/>
        </w:rPr>
        <w:t>效果：</w:t>
      </w:r>
    </w:p>
    <w:p>
      <w:pPr>
        <w:spacing w:line="240" w:lineRule="auto"/>
        <w:rPr>
          <w:rFonts w:hint="eastAsia"/>
          <w:lang w:val="en-US" w:eastAsia="zh-CN"/>
        </w:rPr>
      </w:pPr>
      <w:r>
        <w:drawing>
          <wp:inline distT="0" distB="0" distL="114300" distR="114300">
            <wp:extent cx="4510405" cy="730885"/>
            <wp:effectExtent l="0" t="0" r="4445" b="12065"/>
            <wp:docPr id="7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7"/>
                    <pic:cNvPicPr>
                      <a:picLocks noChangeAspect="1"/>
                    </pic:cNvPicPr>
                  </pic:nvPicPr>
                  <pic:blipFill>
                    <a:blip r:embed="rId87"/>
                    <a:srcRect t="947" r="27111"/>
                    <a:stretch>
                      <a:fillRect/>
                    </a:stretch>
                  </pic:blipFill>
                  <pic:spPr>
                    <a:xfrm>
                      <a:off x="0" y="0"/>
                      <a:ext cx="4510405" cy="73088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40" w:name="_Toc4963"/>
      <w:r>
        <w:rPr>
          <w:rFonts w:hint="eastAsia" w:ascii="Arial" w:hAnsi="Arial"/>
          <w:b/>
          <w:szCs w:val="22"/>
          <w:lang w:val="en-US" w:eastAsia="zh-CN"/>
        </w:rPr>
        <w:t>设备启用与停用</w:t>
      </w:r>
      <w:bookmarkEnd w:id="40"/>
    </w:p>
    <w:p>
      <w:pPr>
        <w:rPr>
          <w:rFonts w:hint="eastAsia"/>
          <w:lang w:val="en-US" w:eastAsia="zh-CN"/>
        </w:rPr>
      </w:pPr>
      <w:r>
        <w:rPr>
          <w:rFonts w:hint="eastAsia"/>
          <w:lang w:val="en-US" w:eastAsia="zh-CN"/>
        </w:rPr>
        <w:t>系统中对于长时间未使用的设备，提供停用和启用功能。当设备未使用，但是又不想删除设备，避免以后需要重新录入设备信息，用户可选择停用该设备，停用的设备默认不显示在设备台账中，可通过搜索停用设备查看。</w:t>
      </w:r>
    </w:p>
    <w:p>
      <w:pPr>
        <w:spacing w:line="240" w:lineRule="auto"/>
      </w:pPr>
      <w:r>
        <w:drawing>
          <wp:inline distT="0" distB="0" distL="114300" distR="114300">
            <wp:extent cx="6187440" cy="2646045"/>
            <wp:effectExtent l="0" t="0" r="3810" b="1905"/>
            <wp:docPr id="8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0"/>
                    <pic:cNvPicPr>
                      <a:picLocks noChangeAspect="1"/>
                    </pic:cNvPicPr>
                  </pic:nvPicPr>
                  <pic:blipFill>
                    <a:blip r:embed="rId88"/>
                    <a:stretch>
                      <a:fillRect/>
                    </a:stretch>
                  </pic:blipFill>
                  <pic:spPr>
                    <a:xfrm>
                      <a:off x="0" y="0"/>
                      <a:ext cx="6187440" cy="264604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默认显示效果：</w:t>
      </w:r>
    </w:p>
    <w:p>
      <w:pPr>
        <w:spacing w:line="240" w:lineRule="auto"/>
      </w:pPr>
      <w:r>
        <w:drawing>
          <wp:inline distT="0" distB="0" distL="114300" distR="114300">
            <wp:extent cx="6188710" cy="2176780"/>
            <wp:effectExtent l="0" t="0" r="2540" b="13970"/>
            <wp:docPr id="8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21"/>
                    <pic:cNvPicPr>
                      <a:picLocks noChangeAspect="1"/>
                    </pic:cNvPicPr>
                  </pic:nvPicPr>
                  <pic:blipFill>
                    <a:blip r:embed="rId89"/>
                    <a:stretch>
                      <a:fillRect/>
                    </a:stretch>
                  </pic:blipFill>
                  <pic:spPr>
                    <a:xfrm>
                      <a:off x="0" y="0"/>
                      <a:ext cx="6188710" cy="2176780"/>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查询停用设备：</w:t>
      </w:r>
    </w:p>
    <w:p>
      <w:pPr>
        <w:spacing w:line="240" w:lineRule="auto"/>
        <w:rPr>
          <w:rFonts w:hint="eastAsia"/>
          <w:lang w:val="en-US" w:eastAsia="zh-CN"/>
        </w:rPr>
      </w:pPr>
      <w:r>
        <w:drawing>
          <wp:inline distT="0" distB="0" distL="114300" distR="114300">
            <wp:extent cx="6184900" cy="1633855"/>
            <wp:effectExtent l="0" t="0" r="6350" b="4445"/>
            <wp:docPr id="8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2"/>
                    <pic:cNvPicPr>
                      <a:picLocks noChangeAspect="1"/>
                    </pic:cNvPicPr>
                  </pic:nvPicPr>
                  <pic:blipFill>
                    <a:blip r:embed="rId90"/>
                    <a:stretch>
                      <a:fillRect/>
                    </a:stretch>
                  </pic:blipFill>
                  <pic:spPr>
                    <a:xfrm>
                      <a:off x="0" y="0"/>
                      <a:ext cx="6184900" cy="1633855"/>
                    </a:xfrm>
                    <a:prstGeom prst="rect">
                      <a:avLst/>
                    </a:prstGeom>
                    <a:noFill/>
                    <a:ln w="9525">
                      <a:noFill/>
                    </a:ln>
                  </pic:spPr>
                </pic:pic>
              </a:graphicData>
            </a:graphic>
          </wp:inline>
        </w:drawing>
      </w:r>
    </w:p>
    <w:p>
      <w:pPr>
        <w:rPr>
          <w:rFonts w:hint="eastAsia"/>
          <w:lang w:val="en-US" w:eastAsia="zh-CN"/>
        </w:rPr>
      </w:pPr>
    </w:p>
    <w:p>
      <w:pPr>
        <w:pStyle w:val="2"/>
        <w:rPr>
          <w:rFonts w:hint="eastAsia"/>
          <w:lang w:val="en-US" w:eastAsia="zh-CN"/>
        </w:rPr>
      </w:pPr>
      <w:bookmarkStart w:id="41" w:name="_Toc18604"/>
      <w:bookmarkStart w:id="42" w:name="_故障报修"/>
      <w:r>
        <w:rPr>
          <w:rFonts w:hint="eastAsia"/>
          <w:lang w:val="en-US" w:eastAsia="zh-CN"/>
        </w:rPr>
        <w:t>故障报修</w:t>
      </w:r>
      <w:bookmarkEnd w:id="41"/>
    </w:p>
    <w:bookmarkEnd w:id="42"/>
    <w:p>
      <w:pPr>
        <w:rPr>
          <w:rFonts w:hint="eastAsia"/>
          <w:lang w:val="en-US" w:eastAsia="zh-CN"/>
        </w:rPr>
      </w:pPr>
      <w:r>
        <w:rPr>
          <w:rFonts w:hint="eastAsia"/>
          <w:lang w:val="en-US" w:eastAsia="zh-CN"/>
        </w:rPr>
        <w:t>操作员发现故障，提出维修申请，审核员通过申请，生成维修单。</w:t>
      </w:r>
    </w:p>
    <w:p>
      <w:pPr>
        <w:pStyle w:val="3"/>
        <w:ind w:left="0" w:firstLine="321"/>
        <w:rPr>
          <w:rFonts w:hint="eastAsia" w:ascii="Arial" w:hAnsi="Arial"/>
          <w:b/>
          <w:szCs w:val="22"/>
          <w:lang w:val="en-US" w:eastAsia="zh-CN"/>
        </w:rPr>
      </w:pPr>
      <w:bookmarkStart w:id="43" w:name="_Toc23887"/>
      <w:r>
        <w:rPr>
          <w:rFonts w:hint="eastAsia" w:ascii="Arial" w:hAnsi="Arial"/>
          <w:b/>
          <w:szCs w:val="22"/>
          <w:lang w:val="en-US" w:eastAsia="zh-CN"/>
        </w:rPr>
        <w:t>添加故障</w:t>
      </w:r>
      <w:bookmarkEnd w:id="43"/>
    </w:p>
    <w:p>
      <w:pPr>
        <w:rPr>
          <w:rFonts w:hint="eastAsia"/>
          <w:lang w:val="en-US" w:eastAsia="zh-CN"/>
        </w:rPr>
      </w:pPr>
      <w:r>
        <w:rPr>
          <w:rFonts w:hint="eastAsia"/>
          <w:lang w:val="en-US" w:eastAsia="zh-CN"/>
        </w:rPr>
        <w:t>系统支持网页端报修和微信报修两种模式。其中微信报修支持语音报修，网页端可播放报修语音。</w:t>
      </w:r>
    </w:p>
    <w:p>
      <w:pPr>
        <w:pStyle w:val="4"/>
        <w:rPr>
          <w:rFonts w:hint="eastAsia"/>
          <w:lang w:val="en-US" w:eastAsia="zh-CN"/>
        </w:rPr>
      </w:pPr>
      <w:bookmarkStart w:id="44" w:name="_Toc10463"/>
      <w:r>
        <w:rPr>
          <w:rFonts w:hint="eastAsia"/>
          <w:lang w:val="en-US" w:eastAsia="zh-CN"/>
        </w:rPr>
        <w:t>网页报修</w:t>
      </w:r>
      <w:bookmarkEnd w:id="44"/>
    </w:p>
    <w:p>
      <w:pPr>
        <w:rPr>
          <w:rFonts w:hint="eastAsia"/>
          <w:lang w:val="en-US" w:eastAsia="zh-CN"/>
        </w:rPr>
      </w:pPr>
      <w:r>
        <w:rPr>
          <w:rFonts w:hint="eastAsia"/>
          <w:lang w:val="en-US" w:eastAsia="zh-CN"/>
        </w:rPr>
        <w:t>打开故障报修申请页</w:t>
      </w:r>
    </w:p>
    <w:p>
      <w:pPr>
        <w:spacing w:line="240" w:lineRule="auto"/>
      </w:pPr>
      <w:r>
        <w:drawing>
          <wp:inline distT="0" distB="0" distL="114300" distR="114300">
            <wp:extent cx="6184900" cy="2073910"/>
            <wp:effectExtent l="0" t="0" r="6350" b="2540"/>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6"/>
                    <pic:cNvPicPr>
                      <a:picLocks noChangeAspect="1"/>
                    </pic:cNvPicPr>
                  </pic:nvPicPr>
                  <pic:blipFill>
                    <a:blip r:embed="rId91"/>
                    <a:stretch>
                      <a:fillRect/>
                    </a:stretch>
                  </pic:blipFill>
                  <pic:spPr>
                    <a:xfrm>
                      <a:off x="0" y="0"/>
                      <a:ext cx="6184900" cy="2073910"/>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填写故障信息</w:t>
      </w:r>
    </w:p>
    <w:p>
      <w:pPr>
        <w:spacing w:line="240" w:lineRule="auto"/>
        <w:rPr>
          <w:rFonts w:hint="eastAsia"/>
          <w:lang w:val="en-US" w:eastAsia="zh-CN"/>
        </w:rPr>
      </w:pPr>
      <w:r>
        <w:rPr>
          <w:rFonts w:hint="eastAsia"/>
          <w:lang w:val="en-US" w:eastAsia="zh-CN"/>
        </w:rPr>
        <w:t>选择故障设备</w:t>
      </w:r>
    </w:p>
    <w:p>
      <w:pPr>
        <w:spacing w:line="240" w:lineRule="auto"/>
      </w:pPr>
      <w:r>
        <w:drawing>
          <wp:inline distT="0" distB="0" distL="114300" distR="114300">
            <wp:extent cx="6184900" cy="3510915"/>
            <wp:effectExtent l="0" t="0" r="6350" b="13335"/>
            <wp:docPr id="9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27"/>
                    <pic:cNvPicPr>
                      <a:picLocks noChangeAspect="1"/>
                    </pic:cNvPicPr>
                  </pic:nvPicPr>
                  <pic:blipFill>
                    <a:blip r:embed="rId92"/>
                    <a:stretch>
                      <a:fillRect/>
                    </a:stretch>
                  </pic:blipFill>
                  <pic:spPr>
                    <a:xfrm>
                      <a:off x="0" y="0"/>
                      <a:ext cx="6184900" cy="3510915"/>
                    </a:xfrm>
                    <a:prstGeom prst="rect">
                      <a:avLst/>
                    </a:prstGeom>
                    <a:noFill/>
                    <a:ln w="9525">
                      <a:noFill/>
                    </a:ln>
                  </pic:spPr>
                </pic:pic>
              </a:graphicData>
            </a:graphic>
          </wp:inline>
        </w:drawing>
      </w:r>
    </w:p>
    <w:p>
      <w:pPr>
        <w:spacing w:line="240" w:lineRule="auto"/>
        <w:rPr>
          <w:rFonts w:hint="eastAsia"/>
          <w:lang w:eastAsia="zh-CN"/>
        </w:rPr>
      </w:pPr>
      <w:r>
        <w:rPr>
          <w:rFonts w:hint="eastAsia"/>
          <w:lang w:eastAsia="zh-CN"/>
        </w:rPr>
        <w:t>填写故障信息</w:t>
      </w:r>
    </w:p>
    <w:p>
      <w:pPr>
        <w:spacing w:line="240" w:lineRule="auto"/>
        <w:rPr>
          <w:rFonts w:hint="eastAsia"/>
          <w:b/>
          <w:bCs/>
          <w:color w:val="FF0000"/>
          <w:lang w:val="en-US" w:eastAsia="zh-CN"/>
        </w:rPr>
      </w:pPr>
      <w:r>
        <w:rPr>
          <w:rFonts w:hint="eastAsia"/>
          <w:b/>
          <w:bCs/>
          <w:color w:val="FF0000"/>
          <w:lang w:val="en-US" w:eastAsia="zh-CN"/>
        </w:rPr>
        <w:t>注：下一审核人不填时，报修直接生成维修单。若填写下一审核人，则表示该笔单据需要等选择的人员审核通过后才能进入维修流程。</w:t>
      </w:r>
    </w:p>
    <w:p>
      <w:pPr>
        <w:spacing w:line="240" w:lineRule="auto"/>
      </w:pPr>
      <w:r>
        <w:drawing>
          <wp:inline distT="0" distB="0" distL="114300" distR="114300">
            <wp:extent cx="6184900" cy="4582795"/>
            <wp:effectExtent l="0" t="0" r="6350" b="8255"/>
            <wp:docPr id="9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9"/>
                    <pic:cNvPicPr>
                      <a:picLocks noChangeAspect="1"/>
                    </pic:cNvPicPr>
                  </pic:nvPicPr>
                  <pic:blipFill>
                    <a:blip r:embed="rId93"/>
                    <a:stretch>
                      <a:fillRect/>
                    </a:stretch>
                  </pic:blipFill>
                  <pic:spPr>
                    <a:xfrm>
                      <a:off x="0" y="0"/>
                      <a:ext cx="6184900" cy="4582795"/>
                    </a:xfrm>
                    <a:prstGeom prst="rect">
                      <a:avLst/>
                    </a:prstGeom>
                    <a:noFill/>
                    <a:ln w="9525">
                      <a:noFill/>
                    </a:ln>
                  </pic:spPr>
                </pic:pic>
              </a:graphicData>
            </a:graphic>
          </wp:inline>
        </w:drawing>
      </w:r>
    </w:p>
    <w:p>
      <w:pPr>
        <w:spacing w:line="240" w:lineRule="auto"/>
        <w:rPr>
          <w:rFonts w:hint="eastAsia"/>
          <w:lang w:val="en-US" w:eastAsia="zh-CN"/>
        </w:rPr>
      </w:pPr>
      <w:r>
        <w:drawing>
          <wp:inline distT="0" distB="0" distL="114300" distR="114300">
            <wp:extent cx="6176010" cy="950595"/>
            <wp:effectExtent l="0" t="0" r="15240" b="1905"/>
            <wp:docPr id="9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30"/>
                    <pic:cNvPicPr>
                      <a:picLocks noChangeAspect="1"/>
                    </pic:cNvPicPr>
                  </pic:nvPicPr>
                  <pic:blipFill>
                    <a:blip r:embed="rId94"/>
                    <a:stretch>
                      <a:fillRect/>
                    </a:stretch>
                  </pic:blipFill>
                  <pic:spPr>
                    <a:xfrm>
                      <a:off x="0" y="0"/>
                      <a:ext cx="6176010" cy="950595"/>
                    </a:xfrm>
                    <a:prstGeom prst="rect">
                      <a:avLst/>
                    </a:prstGeom>
                    <a:noFill/>
                    <a:ln w="9525">
                      <a:noFill/>
                    </a:ln>
                  </pic:spPr>
                </pic:pic>
              </a:graphicData>
            </a:graphic>
          </wp:inline>
        </w:drawing>
      </w:r>
    </w:p>
    <w:p>
      <w:pPr>
        <w:pStyle w:val="4"/>
        <w:ind w:left="0" w:firstLine="482"/>
        <w:rPr>
          <w:rFonts w:hint="eastAsia" w:ascii="Arial" w:hAnsi="Arial"/>
          <w:lang w:val="en-US" w:eastAsia="zh-CN"/>
        </w:rPr>
      </w:pPr>
      <w:bookmarkStart w:id="45" w:name="_Toc29940"/>
      <w:r>
        <w:rPr>
          <w:rFonts w:hint="eastAsia" w:ascii="Arial" w:hAnsi="Arial"/>
          <w:lang w:val="en-US" w:eastAsia="zh-CN"/>
        </w:rPr>
        <w:t>微信报修</w:t>
      </w:r>
      <w:bookmarkEnd w:id="45"/>
    </w:p>
    <w:p>
      <w:pPr>
        <w:rPr>
          <w:rFonts w:hint="eastAsia"/>
          <w:b w:val="0"/>
          <w:bCs w:val="0"/>
          <w:color w:val="auto"/>
          <w:lang w:val="en-US" w:eastAsia="zh-CN"/>
        </w:rPr>
      </w:pPr>
      <w:r>
        <w:rPr>
          <w:rFonts w:hint="eastAsia"/>
          <w:lang w:val="en-US" w:eastAsia="zh-CN"/>
        </w:rPr>
        <w:t>打开微信—&gt;发现—&gt;小程序：搜索</w:t>
      </w:r>
      <w:r>
        <w:rPr>
          <w:rFonts w:hint="eastAsia"/>
          <w:b/>
          <w:bCs/>
          <w:color w:val="FF0000"/>
          <w:lang w:val="en-US" w:eastAsia="zh-CN"/>
        </w:rPr>
        <w:t>冠唐设备报修，</w:t>
      </w:r>
      <w:r>
        <w:rPr>
          <w:rFonts w:hint="eastAsia"/>
          <w:b w:val="0"/>
          <w:bCs w:val="0"/>
          <w:color w:val="auto"/>
          <w:lang w:val="en-US" w:eastAsia="zh-CN"/>
        </w:rPr>
        <w:t>使用系统用户名和密码登录。</w:t>
      </w:r>
    </w:p>
    <w:p>
      <w:pPr>
        <w:spacing w:line="240" w:lineRule="auto"/>
        <w:ind w:left="0" w:leftChars="0" w:firstLine="0" w:firstLineChars="0"/>
      </w:pPr>
      <w:r>
        <w:drawing>
          <wp:inline distT="0" distB="0" distL="114300" distR="114300">
            <wp:extent cx="2877820" cy="5089525"/>
            <wp:effectExtent l="0" t="0" r="17780" b="15875"/>
            <wp:docPr id="9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1"/>
                    <pic:cNvPicPr>
                      <a:picLocks noChangeAspect="1"/>
                    </pic:cNvPicPr>
                  </pic:nvPicPr>
                  <pic:blipFill>
                    <a:blip r:embed="rId95"/>
                    <a:stretch>
                      <a:fillRect/>
                    </a:stretch>
                  </pic:blipFill>
                  <pic:spPr>
                    <a:xfrm>
                      <a:off x="0" y="0"/>
                      <a:ext cx="2877820" cy="5089525"/>
                    </a:xfrm>
                    <a:prstGeom prst="rect">
                      <a:avLst/>
                    </a:prstGeom>
                    <a:noFill/>
                    <a:ln w="9525">
                      <a:noFill/>
                    </a:ln>
                  </pic:spPr>
                </pic:pic>
              </a:graphicData>
            </a:graphic>
          </wp:inline>
        </w:drawing>
      </w:r>
      <w:r>
        <w:rPr>
          <w:rFonts w:hint="eastAsia"/>
          <w:lang w:val="en-US" w:eastAsia="zh-CN"/>
        </w:rPr>
        <w:t xml:space="preserve"> </w:t>
      </w:r>
      <w:r>
        <w:drawing>
          <wp:inline distT="0" distB="0" distL="114300" distR="114300">
            <wp:extent cx="2891790" cy="5113020"/>
            <wp:effectExtent l="0" t="0" r="3810" b="11430"/>
            <wp:docPr id="9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32"/>
                    <pic:cNvPicPr>
                      <a:picLocks noChangeAspect="1"/>
                    </pic:cNvPicPr>
                  </pic:nvPicPr>
                  <pic:blipFill>
                    <a:blip r:embed="rId96"/>
                    <a:stretch>
                      <a:fillRect/>
                    </a:stretch>
                  </pic:blipFill>
                  <pic:spPr>
                    <a:xfrm>
                      <a:off x="0" y="0"/>
                      <a:ext cx="2891790" cy="5113020"/>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2935605" cy="5224780"/>
            <wp:effectExtent l="0" t="0" r="17145" b="13970"/>
            <wp:docPr id="9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3"/>
                    <pic:cNvPicPr>
                      <a:picLocks noChangeAspect="1"/>
                    </pic:cNvPicPr>
                  </pic:nvPicPr>
                  <pic:blipFill>
                    <a:blip r:embed="rId97"/>
                    <a:stretch>
                      <a:fillRect/>
                    </a:stretch>
                  </pic:blipFill>
                  <pic:spPr>
                    <a:xfrm>
                      <a:off x="0" y="0"/>
                      <a:ext cx="2935605" cy="5224780"/>
                    </a:xfrm>
                    <a:prstGeom prst="rect">
                      <a:avLst/>
                    </a:prstGeom>
                    <a:noFill/>
                    <a:ln w="9525">
                      <a:noFill/>
                    </a:ln>
                  </pic:spPr>
                </pic:pic>
              </a:graphicData>
            </a:graphic>
          </wp:inline>
        </w:drawing>
      </w:r>
      <w:r>
        <w:drawing>
          <wp:inline distT="0" distB="0" distL="114300" distR="114300">
            <wp:extent cx="3009900" cy="5270500"/>
            <wp:effectExtent l="0" t="0" r="0" b="6350"/>
            <wp:docPr id="100"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34"/>
                    <pic:cNvPicPr>
                      <a:picLocks noChangeAspect="1"/>
                    </pic:cNvPicPr>
                  </pic:nvPicPr>
                  <pic:blipFill>
                    <a:blip r:embed="rId98"/>
                    <a:stretch>
                      <a:fillRect/>
                    </a:stretch>
                  </pic:blipFill>
                  <pic:spPr>
                    <a:xfrm>
                      <a:off x="0" y="0"/>
                      <a:ext cx="3009900" cy="527050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2929255" cy="5168265"/>
            <wp:effectExtent l="0" t="0" r="4445" b="13335"/>
            <wp:docPr id="10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35"/>
                    <pic:cNvPicPr>
                      <a:picLocks noChangeAspect="1"/>
                    </pic:cNvPicPr>
                  </pic:nvPicPr>
                  <pic:blipFill>
                    <a:blip r:embed="rId99"/>
                    <a:stretch>
                      <a:fillRect/>
                    </a:stretch>
                  </pic:blipFill>
                  <pic:spPr>
                    <a:xfrm>
                      <a:off x="0" y="0"/>
                      <a:ext cx="2929255" cy="5168265"/>
                    </a:xfrm>
                    <a:prstGeom prst="rect">
                      <a:avLst/>
                    </a:prstGeom>
                    <a:noFill/>
                    <a:ln w="9525">
                      <a:noFill/>
                    </a:ln>
                  </pic:spPr>
                </pic:pic>
              </a:graphicData>
            </a:graphic>
          </wp:inline>
        </w:drawing>
      </w:r>
      <w:r>
        <w:drawing>
          <wp:inline distT="0" distB="0" distL="114300" distR="114300">
            <wp:extent cx="2922270" cy="5175250"/>
            <wp:effectExtent l="0" t="0" r="11430" b="6350"/>
            <wp:docPr id="10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36"/>
                    <pic:cNvPicPr>
                      <a:picLocks noChangeAspect="1"/>
                    </pic:cNvPicPr>
                  </pic:nvPicPr>
                  <pic:blipFill>
                    <a:blip r:embed="rId100"/>
                    <a:stretch>
                      <a:fillRect/>
                    </a:stretch>
                  </pic:blipFill>
                  <pic:spPr>
                    <a:xfrm>
                      <a:off x="0" y="0"/>
                      <a:ext cx="2922270" cy="517525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46" w:name="_Toc25302"/>
      <w:r>
        <w:rPr>
          <w:rFonts w:hint="eastAsia" w:ascii="Arial" w:hAnsi="Arial"/>
          <w:b/>
          <w:szCs w:val="22"/>
          <w:lang w:val="en-US" w:eastAsia="zh-CN"/>
        </w:rPr>
        <w:t>审核申请</w:t>
      </w:r>
      <w:bookmarkEnd w:id="46"/>
    </w:p>
    <w:p>
      <w:pPr>
        <w:rPr>
          <w:rFonts w:hint="eastAsia"/>
          <w:lang w:val="en-US" w:eastAsia="zh-CN"/>
        </w:rPr>
      </w:pPr>
      <w:r>
        <w:rPr>
          <w:rFonts w:hint="eastAsia"/>
          <w:lang w:val="en-US" w:eastAsia="zh-CN"/>
        </w:rPr>
        <w:t>系统中对于报修申请有4种处理方式：①暂不处理②立即维修③列入计划④驳回。其中当审核人意见为①和④时，直接审核结束，无需交给下一审核人。当审核意见为②③时，若有下一审核人则交给下一审核人执行审核操作，若无下一审核人，则为②时，生成一笔维修单，为③时，生成一笔维修计划，同时标记该报修单为已审核。当用户选择审核人后，系统会给审核人发送推送消息，提醒用户有报修单待审核。</w:t>
      </w:r>
    </w:p>
    <w:p>
      <w:pPr>
        <w:spacing w:line="240" w:lineRule="auto"/>
      </w:pPr>
      <w:r>
        <w:drawing>
          <wp:inline distT="0" distB="0" distL="114300" distR="114300">
            <wp:extent cx="2940050" cy="5207000"/>
            <wp:effectExtent l="0" t="0" r="12700" b="12700"/>
            <wp:docPr id="10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38"/>
                    <pic:cNvPicPr>
                      <a:picLocks noChangeAspect="1"/>
                    </pic:cNvPicPr>
                  </pic:nvPicPr>
                  <pic:blipFill>
                    <a:blip r:embed="rId101"/>
                    <a:stretch>
                      <a:fillRect/>
                    </a:stretch>
                  </pic:blipFill>
                  <pic:spPr>
                    <a:xfrm>
                      <a:off x="0" y="0"/>
                      <a:ext cx="2940050" cy="5207000"/>
                    </a:xfrm>
                    <a:prstGeom prst="rect">
                      <a:avLst/>
                    </a:prstGeom>
                    <a:noFill/>
                    <a:ln w="9525">
                      <a:noFill/>
                    </a:ln>
                  </pic:spPr>
                </pic:pic>
              </a:graphicData>
            </a:graphic>
          </wp:inline>
        </w:drawing>
      </w:r>
    </w:p>
    <w:p>
      <w:pPr>
        <w:pStyle w:val="4"/>
        <w:ind w:left="0" w:firstLine="482"/>
        <w:rPr>
          <w:rFonts w:hint="eastAsia" w:ascii="Arial" w:hAnsi="Arial"/>
          <w:lang w:val="en-US" w:eastAsia="zh-CN"/>
        </w:rPr>
      </w:pPr>
      <w:bookmarkStart w:id="47" w:name="_Toc18302"/>
      <w:r>
        <w:rPr>
          <w:rFonts w:hint="eastAsia" w:ascii="Arial" w:hAnsi="Arial"/>
          <w:lang w:val="en-US" w:eastAsia="zh-CN"/>
        </w:rPr>
        <w:t>网页审核</w:t>
      </w:r>
      <w:bookmarkEnd w:id="47"/>
    </w:p>
    <w:p>
      <w:pPr>
        <w:spacing w:line="240" w:lineRule="auto"/>
        <w:rPr>
          <w:rFonts w:hint="eastAsia"/>
          <w:lang w:eastAsia="zh-CN"/>
        </w:rPr>
      </w:pPr>
      <w:r>
        <w:rPr>
          <w:rFonts w:hint="eastAsia"/>
          <w:lang w:eastAsia="zh-CN"/>
        </w:rPr>
        <w:t>网页端用户登录系统后，首页会展示当前的代办事项。</w:t>
      </w:r>
    </w:p>
    <w:p>
      <w:pPr>
        <w:spacing w:line="240" w:lineRule="auto"/>
      </w:pPr>
      <w:r>
        <w:drawing>
          <wp:inline distT="0" distB="0" distL="114300" distR="114300">
            <wp:extent cx="6183630" cy="2630170"/>
            <wp:effectExtent l="0" t="0" r="7620" b="17780"/>
            <wp:docPr id="106"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39"/>
                    <pic:cNvPicPr>
                      <a:picLocks noChangeAspect="1"/>
                    </pic:cNvPicPr>
                  </pic:nvPicPr>
                  <pic:blipFill>
                    <a:blip r:embed="rId102"/>
                    <a:stretch>
                      <a:fillRect/>
                    </a:stretch>
                  </pic:blipFill>
                  <pic:spPr>
                    <a:xfrm>
                      <a:off x="0" y="0"/>
                      <a:ext cx="6183630" cy="2630170"/>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系统判定单据的审核人与登录用户一致时，方可进入审核界面，否则提示用户无审核权限。</w:t>
      </w:r>
    </w:p>
    <w:p>
      <w:pPr>
        <w:spacing w:line="240" w:lineRule="auto"/>
        <w:rPr>
          <w:rFonts w:hint="eastAsia"/>
          <w:lang w:val="en-US" w:eastAsia="zh-CN"/>
        </w:rPr>
      </w:pPr>
      <w:r>
        <w:drawing>
          <wp:inline distT="0" distB="0" distL="114300" distR="114300">
            <wp:extent cx="6180455" cy="2274570"/>
            <wp:effectExtent l="0" t="0" r="10795" b="11430"/>
            <wp:docPr id="108"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41"/>
                    <pic:cNvPicPr>
                      <a:picLocks noChangeAspect="1"/>
                    </pic:cNvPicPr>
                  </pic:nvPicPr>
                  <pic:blipFill>
                    <a:blip r:embed="rId103"/>
                    <a:stretch>
                      <a:fillRect/>
                    </a:stretch>
                  </pic:blipFill>
                  <pic:spPr>
                    <a:xfrm>
                      <a:off x="0" y="0"/>
                      <a:ext cx="6180455" cy="2274570"/>
                    </a:xfrm>
                    <a:prstGeom prst="rect">
                      <a:avLst/>
                    </a:prstGeom>
                    <a:noFill/>
                    <a:ln w="9525">
                      <a:noFill/>
                    </a:ln>
                  </pic:spPr>
                </pic:pic>
              </a:graphicData>
            </a:graphic>
          </wp:inline>
        </w:drawing>
      </w:r>
    </w:p>
    <w:p>
      <w:pPr>
        <w:spacing w:line="240" w:lineRule="auto"/>
      </w:pPr>
      <w:r>
        <w:drawing>
          <wp:inline distT="0" distB="0" distL="114300" distR="114300">
            <wp:extent cx="6181090" cy="1127760"/>
            <wp:effectExtent l="0" t="0" r="10160" b="15240"/>
            <wp:docPr id="107"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40"/>
                    <pic:cNvPicPr>
                      <a:picLocks noChangeAspect="1"/>
                    </pic:cNvPicPr>
                  </pic:nvPicPr>
                  <pic:blipFill>
                    <a:blip r:embed="rId104"/>
                    <a:stretch>
                      <a:fillRect/>
                    </a:stretch>
                  </pic:blipFill>
                  <pic:spPr>
                    <a:xfrm>
                      <a:off x="0" y="0"/>
                      <a:ext cx="6181090" cy="1127760"/>
                    </a:xfrm>
                    <a:prstGeom prst="rect">
                      <a:avLst/>
                    </a:prstGeom>
                    <a:noFill/>
                    <a:ln w="9525">
                      <a:noFill/>
                    </a:ln>
                  </pic:spPr>
                </pic:pic>
              </a:graphicData>
            </a:graphic>
          </wp:inline>
        </w:drawing>
      </w:r>
    </w:p>
    <w:p>
      <w:pPr>
        <w:spacing w:line="240" w:lineRule="auto"/>
      </w:pPr>
      <w:r>
        <w:drawing>
          <wp:inline distT="0" distB="0" distL="114300" distR="114300">
            <wp:extent cx="6186170" cy="3629660"/>
            <wp:effectExtent l="0" t="0" r="5080" b="8890"/>
            <wp:docPr id="10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42"/>
                    <pic:cNvPicPr>
                      <a:picLocks noChangeAspect="1"/>
                    </pic:cNvPicPr>
                  </pic:nvPicPr>
                  <pic:blipFill>
                    <a:blip r:embed="rId105"/>
                    <a:stretch>
                      <a:fillRect/>
                    </a:stretch>
                  </pic:blipFill>
                  <pic:spPr>
                    <a:xfrm>
                      <a:off x="0" y="0"/>
                      <a:ext cx="6186170" cy="3629660"/>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注：当审核意见为列入计划时，必须选择计划维修的时间。</w:t>
      </w:r>
    </w:p>
    <w:p>
      <w:pPr>
        <w:spacing w:line="240" w:lineRule="auto"/>
        <w:ind w:left="0" w:leftChars="0" w:firstLine="0" w:firstLineChars="0"/>
      </w:pPr>
    </w:p>
    <w:p>
      <w:pPr>
        <w:spacing w:line="240" w:lineRule="auto"/>
        <w:ind w:left="0" w:leftChars="0" w:firstLine="0" w:firstLineChars="0"/>
      </w:pPr>
      <w:r>
        <w:drawing>
          <wp:inline distT="0" distB="0" distL="114300" distR="114300">
            <wp:extent cx="6184900" cy="2075815"/>
            <wp:effectExtent l="0" t="0" r="6350" b="635"/>
            <wp:docPr id="11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43"/>
                    <pic:cNvPicPr>
                      <a:picLocks noChangeAspect="1"/>
                    </pic:cNvPicPr>
                  </pic:nvPicPr>
                  <pic:blipFill>
                    <a:blip r:embed="rId106"/>
                    <a:srcRect t="10438"/>
                    <a:stretch>
                      <a:fillRect/>
                    </a:stretch>
                  </pic:blipFill>
                  <pic:spPr>
                    <a:xfrm>
                      <a:off x="0" y="0"/>
                      <a:ext cx="6184900" cy="2075815"/>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立即维修，生成维修单</w:t>
      </w:r>
    </w:p>
    <w:p>
      <w:pPr>
        <w:spacing w:line="240" w:lineRule="auto"/>
        <w:ind w:left="0" w:leftChars="0" w:firstLine="0" w:firstLineChars="0"/>
      </w:pPr>
      <w:r>
        <w:drawing>
          <wp:inline distT="0" distB="0" distL="114300" distR="114300">
            <wp:extent cx="6176645" cy="882015"/>
            <wp:effectExtent l="0" t="0" r="14605" b="13335"/>
            <wp:docPr id="112"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45"/>
                    <pic:cNvPicPr>
                      <a:picLocks noChangeAspect="1"/>
                    </pic:cNvPicPr>
                  </pic:nvPicPr>
                  <pic:blipFill>
                    <a:blip r:embed="rId107"/>
                    <a:stretch>
                      <a:fillRect/>
                    </a:stretch>
                  </pic:blipFill>
                  <pic:spPr>
                    <a:xfrm>
                      <a:off x="0" y="0"/>
                      <a:ext cx="6176645" cy="882015"/>
                    </a:xfrm>
                    <a:prstGeom prst="rect">
                      <a:avLst/>
                    </a:prstGeom>
                    <a:noFill/>
                    <a:ln w="9525">
                      <a:noFill/>
                    </a:ln>
                  </pic:spPr>
                </pic:pic>
              </a:graphicData>
            </a:graphic>
          </wp:inline>
        </w:drawing>
      </w:r>
    </w:p>
    <w:p>
      <w:pPr>
        <w:pStyle w:val="4"/>
        <w:ind w:left="0" w:firstLine="482"/>
        <w:rPr>
          <w:rFonts w:hint="eastAsia" w:ascii="Arial" w:hAnsi="Arial"/>
          <w:lang w:val="en-US" w:eastAsia="zh-CN"/>
        </w:rPr>
      </w:pPr>
      <w:bookmarkStart w:id="48" w:name="_Toc24723"/>
      <w:r>
        <w:rPr>
          <w:rFonts w:hint="eastAsia" w:ascii="Arial" w:hAnsi="Arial"/>
          <w:lang w:val="en-US" w:eastAsia="zh-CN"/>
        </w:rPr>
        <w:t>微信审核</w:t>
      </w:r>
      <w:bookmarkEnd w:id="48"/>
    </w:p>
    <w:p>
      <w:pPr>
        <w:spacing w:line="240" w:lineRule="auto"/>
        <w:ind w:left="0" w:leftChars="0" w:firstLine="0" w:firstLineChars="0"/>
        <w:rPr>
          <w:rFonts w:hint="eastAsia"/>
          <w:lang w:val="en-US" w:eastAsia="zh-CN"/>
        </w:rPr>
      </w:pPr>
      <w:r>
        <w:rPr>
          <w:rFonts w:hint="eastAsia"/>
          <w:lang w:val="en-US" w:eastAsia="zh-CN"/>
        </w:rPr>
        <w:t>用户登录，系统会展示当前用户待审核的单据。</w:t>
      </w:r>
    </w:p>
    <w:p>
      <w:pPr>
        <w:spacing w:line="240" w:lineRule="auto"/>
        <w:ind w:left="0" w:leftChars="0" w:firstLine="0" w:firstLineChars="0"/>
      </w:pPr>
      <w:r>
        <w:drawing>
          <wp:inline distT="0" distB="0" distL="114300" distR="114300">
            <wp:extent cx="2766695" cy="4953635"/>
            <wp:effectExtent l="0" t="0" r="14605" b="184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108"/>
                    <a:stretch>
                      <a:fillRect/>
                    </a:stretch>
                  </pic:blipFill>
                  <pic:spPr>
                    <a:xfrm>
                      <a:off x="0" y="0"/>
                      <a:ext cx="2766695" cy="4953635"/>
                    </a:xfrm>
                    <a:prstGeom prst="rect">
                      <a:avLst/>
                    </a:prstGeom>
                    <a:noFill/>
                    <a:ln w="9525">
                      <a:noFill/>
                    </a:ln>
                  </pic:spPr>
                </pic:pic>
              </a:graphicData>
            </a:graphic>
          </wp:inline>
        </w:drawing>
      </w:r>
      <w:r>
        <w:drawing>
          <wp:inline distT="0" distB="0" distL="114300" distR="114300">
            <wp:extent cx="2788920" cy="4939030"/>
            <wp:effectExtent l="0" t="0" r="11430" b="1397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109"/>
                    <a:stretch>
                      <a:fillRect/>
                    </a:stretch>
                  </pic:blipFill>
                  <pic:spPr>
                    <a:xfrm>
                      <a:off x="0" y="0"/>
                      <a:ext cx="2788920" cy="493903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2958465" cy="5251450"/>
            <wp:effectExtent l="0" t="0" r="13335" b="6350"/>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10"/>
                    <a:stretch>
                      <a:fillRect/>
                    </a:stretch>
                  </pic:blipFill>
                  <pic:spPr>
                    <a:xfrm>
                      <a:off x="0" y="0"/>
                      <a:ext cx="2958465" cy="5251450"/>
                    </a:xfrm>
                    <a:prstGeom prst="rect">
                      <a:avLst/>
                    </a:prstGeom>
                    <a:noFill/>
                    <a:ln w="9525">
                      <a:noFill/>
                    </a:ln>
                  </pic:spPr>
                </pic:pic>
              </a:graphicData>
            </a:graphic>
          </wp:inline>
        </w:drawing>
      </w:r>
    </w:p>
    <w:p>
      <w:pPr>
        <w:pStyle w:val="2"/>
        <w:rPr>
          <w:rFonts w:hint="eastAsia"/>
          <w:lang w:val="en-US" w:eastAsia="zh-CN"/>
        </w:rPr>
      </w:pPr>
      <w:bookmarkStart w:id="49" w:name="_Toc2653"/>
      <w:bookmarkStart w:id="50" w:name="_设备维修"/>
      <w:r>
        <w:rPr>
          <w:rFonts w:hint="eastAsia"/>
          <w:lang w:val="en-US" w:eastAsia="zh-CN"/>
        </w:rPr>
        <w:t>设备维修</w:t>
      </w:r>
      <w:bookmarkEnd w:id="49"/>
    </w:p>
    <w:bookmarkEnd w:id="50"/>
    <w:p>
      <w:pPr>
        <w:rPr>
          <w:rFonts w:hint="eastAsia"/>
          <w:lang w:val="en-US" w:eastAsia="zh-CN"/>
        </w:rPr>
      </w:pPr>
      <w:r>
        <w:rPr>
          <w:rFonts w:hint="eastAsia"/>
          <w:lang w:val="en-US" w:eastAsia="zh-CN"/>
        </w:rPr>
        <w:t>传统纸质单据易丢失，数据不易查找，无法统计分析人员工作量，设备故障率等！本系统帮助用户同一管理维修单据，可快捷查找某一时间的单据，可统计一段时间设备的维修费用，可统计各设备的维修次数对比......</w:t>
      </w:r>
    </w:p>
    <w:p>
      <w:pPr>
        <w:pStyle w:val="3"/>
        <w:ind w:left="0" w:firstLine="321"/>
        <w:rPr>
          <w:rFonts w:hint="eastAsia" w:ascii="Arial" w:hAnsi="Arial"/>
          <w:b/>
          <w:szCs w:val="22"/>
          <w:lang w:val="en-US" w:eastAsia="zh-CN"/>
        </w:rPr>
      </w:pPr>
      <w:bookmarkStart w:id="51" w:name="_Toc3921"/>
      <w:r>
        <w:rPr>
          <w:rFonts w:hint="eastAsia" w:ascii="Arial" w:hAnsi="Arial"/>
          <w:b/>
          <w:szCs w:val="22"/>
          <w:lang w:val="en-US" w:eastAsia="zh-CN"/>
        </w:rPr>
        <w:t>添加维修</w:t>
      </w:r>
      <w:bookmarkEnd w:id="51"/>
    </w:p>
    <w:p>
      <w:pPr>
        <w:rPr>
          <w:rFonts w:hint="eastAsia"/>
          <w:lang w:val="en-US" w:eastAsia="zh-CN"/>
        </w:rPr>
      </w:pPr>
      <w:r>
        <w:rPr>
          <w:rFonts w:hint="eastAsia"/>
          <w:lang w:val="en-US" w:eastAsia="zh-CN"/>
        </w:rPr>
        <w:t>综合实际生产中维修可能是事后补写单据，正常报修流程和有计划的维修都情况，系统提供3种添加维修单的方式：</w:t>
      </w:r>
    </w:p>
    <w:p>
      <w:pPr>
        <w:numPr>
          <w:ilvl w:val="0"/>
          <w:numId w:val="3"/>
        </w:numPr>
        <w:ind w:left="210" w:leftChars="0" w:firstLine="240" w:firstLineChars="100"/>
        <w:rPr>
          <w:rFonts w:hint="eastAsia"/>
          <w:lang w:val="en-US" w:eastAsia="zh-CN"/>
        </w:rPr>
      </w:pPr>
      <w:r>
        <w:rPr>
          <w:rFonts w:hint="eastAsia"/>
          <w:lang w:val="en-US" w:eastAsia="zh-CN"/>
        </w:rPr>
        <w:t>故障报修生成维修单</w:t>
      </w:r>
    </w:p>
    <w:p>
      <w:pPr>
        <w:numPr>
          <w:ilvl w:val="0"/>
          <w:numId w:val="3"/>
        </w:numPr>
        <w:ind w:left="210" w:leftChars="0" w:firstLine="240" w:firstLineChars="100"/>
        <w:rPr>
          <w:rFonts w:hint="eastAsia"/>
          <w:lang w:val="en-US" w:eastAsia="zh-CN"/>
        </w:rPr>
      </w:pPr>
      <w:r>
        <w:rPr>
          <w:rFonts w:hint="eastAsia"/>
          <w:lang w:val="en-US" w:eastAsia="zh-CN"/>
        </w:rPr>
        <w:t>直接填写维修单</w:t>
      </w:r>
    </w:p>
    <w:p>
      <w:pPr>
        <w:numPr>
          <w:ilvl w:val="0"/>
          <w:numId w:val="3"/>
        </w:numPr>
        <w:ind w:left="210" w:leftChars="0" w:firstLine="240" w:firstLineChars="100"/>
        <w:rPr>
          <w:rFonts w:hint="eastAsia"/>
          <w:lang w:val="en-US" w:eastAsia="zh-CN"/>
        </w:rPr>
      </w:pPr>
      <w:r>
        <w:rPr>
          <w:rFonts w:hint="eastAsia"/>
          <w:lang w:val="en-US" w:eastAsia="zh-CN"/>
        </w:rPr>
        <w:t>计划生成维修单</w:t>
      </w:r>
    </w:p>
    <w:p>
      <w:pPr>
        <w:pStyle w:val="4"/>
        <w:ind w:left="0" w:firstLine="482"/>
        <w:rPr>
          <w:rFonts w:hint="eastAsia" w:ascii="Arial" w:hAnsi="Arial"/>
          <w:lang w:val="en-US" w:eastAsia="zh-CN"/>
        </w:rPr>
      </w:pPr>
      <w:bookmarkStart w:id="52" w:name="_Toc5419"/>
      <w:r>
        <w:rPr>
          <w:rFonts w:hint="eastAsia" w:ascii="Arial" w:hAnsi="Arial"/>
          <w:lang w:val="en-US" w:eastAsia="zh-CN"/>
        </w:rPr>
        <w:t>故障报修生成维修单</w:t>
      </w:r>
      <w:bookmarkEnd w:id="52"/>
    </w:p>
    <w:p>
      <w:pPr>
        <w:rPr>
          <w:rFonts w:hint="eastAsia"/>
          <w:lang w:val="en-US" w:eastAsia="zh-CN"/>
        </w:rPr>
      </w:pPr>
      <w:r>
        <w:rPr>
          <w:rFonts w:hint="eastAsia"/>
          <w:lang w:val="en-US" w:eastAsia="zh-CN"/>
        </w:rPr>
        <w:t>通常通过报修故障，申请维修来生成维修单的方式属于管理比较规范的模式，该方式需要有严格的流程控制，因此系统在过程中涉及到的时间都有严格控制：故障发生时间&lt;故障报修时间&lt;维修单创建时间&lt;维修开始时间&lt;维修结束时间。其中因维修可能存在多人次，因此每个人的维修时间应该在总的维修时间范围之类。注：该方式添加维修单请按住ctrl+点击跳转到</w:t>
      </w:r>
      <w:r>
        <w:rPr>
          <w:rFonts w:hint="eastAsia"/>
          <w:b/>
          <w:bCs/>
          <w:color w:val="FF0000"/>
          <w:sz w:val="28"/>
          <w:szCs w:val="28"/>
          <w:lang w:val="en-US" w:eastAsia="zh-CN"/>
        </w:rPr>
        <w:fldChar w:fldCharType="begin"/>
      </w:r>
      <w:r>
        <w:rPr>
          <w:rFonts w:hint="eastAsia"/>
          <w:b/>
          <w:bCs/>
          <w:color w:val="FF0000"/>
          <w:sz w:val="28"/>
          <w:szCs w:val="28"/>
          <w:lang w:val="en-US" w:eastAsia="zh-CN"/>
        </w:rPr>
        <w:instrText xml:space="preserve"> HYPERLINK \l "_故障报修" </w:instrText>
      </w:r>
      <w:r>
        <w:rPr>
          <w:rFonts w:hint="eastAsia"/>
          <w:b/>
          <w:bCs/>
          <w:color w:val="FF0000"/>
          <w:sz w:val="28"/>
          <w:szCs w:val="28"/>
          <w:lang w:val="en-US" w:eastAsia="zh-CN"/>
        </w:rPr>
        <w:fldChar w:fldCharType="separate"/>
      </w:r>
      <w:r>
        <w:rPr>
          <w:rStyle w:val="18"/>
          <w:rFonts w:hint="eastAsia"/>
          <w:b/>
          <w:bCs/>
          <w:color w:val="FF0000"/>
          <w:sz w:val="28"/>
          <w:szCs w:val="28"/>
          <w:lang w:val="en-US" w:eastAsia="zh-CN"/>
        </w:rPr>
        <w:t>故障报修</w:t>
      </w:r>
      <w:r>
        <w:rPr>
          <w:rFonts w:hint="eastAsia"/>
          <w:b/>
          <w:bCs/>
          <w:color w:val="FF0000"/>
          <w:sz w:val="28"/>
          <w:szCs w:val="28"/>
          <w:lang w:val="en-US" w:eastAsia="zh-CN"/>
        </w:rPr>
        <w:fldChar w:fldCharType="end"/>
      </w:r>
      <w:r>
        <w:rPr>
          <w:rFonts w:hint="eastAsia"/>
          <w:lang w:val="en-US" w:eastAsia="zh-CN"/>
        </w:rPr>
        <w:t>查看详细！</w:t>
      </w:r>
    </w:p>
    <w:p>
      <w:pPr>
        <w:pStyle w:val="4"/>
        <w:ind w:left="0" w:firstLine="482"/>
        <w:rPr>
          <w:rFonts w:hint="eastAsia" w:ascii="Arial" w:hAnsi="Arial"/>
          <w:lang w:val="en-US" w:eastAsia="zh-CN"/>
        </w:rPr>
      </w:pPr>
      <w:bookmarkStart w:id="53" w:name="_Toc12907"/>
      <w:bookmarkStart w:id="54" w:name="_快速工单"/>
      <w:r>
        <w:rPr>
          <w:rFonts w:hint="eastAsia" w:ascii="Arial" w:hAnsi="Arial"/>
          <w:lang w:val="en-US" w:eastAsia="zh-CN"/>
        </w:rPr>
        <w:t>快速工单</w:t>
      </w:r>
      <w:bookmarkEnd w:id="53"/>
    </w:p>
    <w:bookmarkEnd w:id="54"/>
    <w:p>
      <w:pPr>
        <w:rPr>
          <w:rFonts w:hint="eastAsia"/>
          <w:lang w:val="en-US" w:eastAsia="zh-CN"/>
        </w:rPr>
      </w:pPr>
      <w:r>
        <w:rPr>
          <w:rFonts w:hint="eastAsia"/>
          <w:lang w:val="en-US" w:eastAsia="zh-CN"/>
        </w:rPr>
        <w:t>该方式省略报修环节，直接维修设备，填写维修信息。该方式一般用于小故障，自修等情况。</w:t>
      </w:r>
    </w:p>
    <w:p>
      <w:pPr>
        <w:spacing w:line="240" w:lineRule="auto"/>
      </w:pPr>
      <w:r>
        <w:drawing>
          <wp:inline distT="0" distB="0" distL="114300" distR="114300">
            <wp:extent cx="6182360" cy="1837690"/>
            <wp:effectExtent l="0" t="0" r="8890" b="10160"/>
            <wp:docPr id="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
                    <pic:cNvPicPr>
                      <a:picLocks noChangeAspect="1"/>
                    </pic:cNvPicPr>
                  </pic:nvPicPr>
                  <pic:blipFill>
                    <a:blip r:embed="rId111"/>
                    <a:stretch>
                      <a:fillRect/>
                    </a:stretch>
                  </pic:blipFill>
                  <pic:spPr>
                    <a:xfrm>
                      <a:off x="0" y="0"/>
                      <a:ext cx="6182360" cy="1837690"/>
                    </a:xfrm>
                    <a:prstGeom prst="rect">
                      <a:avLst/>
                    </a:prstGeom>
                    <a:noFill/>
                    <a:ln w="9525">
                      <a:noFill/>
                    </a:ln>
                  </pic:spPr>
                </pic:pic>
              </a:graphicData>
            </a:graphic>
          </wp:inline>
        </w:drawing>
      </w:r>
    </w:p>
    <w:p>
      <w:pPr>
        <w:spacing w:line="240" w:lineRule="auto"/>
      </w:pPr>
    </w:p>
    <w:p>
      <w:pPr>
        <w:spacing w:line="240" w:lineRule="auto"/>
      </w:pPr>
      <w:r>
        <w:drawing>
          <wp:inline distT="0" distB="0" distL="114300" distR="114300">
            <wp:extent cx="6182360" cy="4445000"/>
            <wp:effectExtent l="0" t="0" r="8890" b="12700"/>
            <wp:docPr id="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6"/>
                    <pic:cNvPicPr>
                      <a:picLocks noChangeAspect="1"/>
                    </pic:cNvPicPr>
                  </pic:nvPicPr>
                  <pic:blipFill>
                    <a:blip r:embed="rId112"/>
                    <a:stretch>
                      <a:fillRect/>
                    </a:stretch>
                  </pic:blipFill>
                  <pic:spPr>
                    <a:xfrm>
                      <a:off x="0" y="0"/>
                      <a:ext cx="6182360" cy="4445000"/>
                    </a:xfrm>
                    <a:prstGeom prst="rect">
                      <a:avLst/>
                    </a:prstGeom>
                    <a:noFill/>
                    <a:ln w="9525">
                      <a:noFill/>
                    </a:ln>
                  </pic:spPr>
                </pic:pic>
              </a:graphicData>
            </a:graphic>
          </wp:inline>
        </w:drawing>
      </w:r>
    </w:p>
    <w:p>
      <w:pPr>
        <w:spacing w:line="240" w:lineRule="auto"/>
      </w:pPr>
    </w:p>
    <w:p>
      <w:pPr>
        <w:spacing w:line="240" w:lineRule="auto"/>
      </w:pPr>
      <w:r>
        <w:drawing>
          <wp:inline distT="0" distB="0" distL="114300" distR="114300">
            <wp:extent cx="6174105" cy="742950"/>
            <wp:effectExtent l="0" t="0" r="17145" b="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pic:cNvPicPr>
                  </pic:nvPicPr>
                  <pic:blipFill>
                    <a:blip r:embed="rId113"/>
                    <a:stretch>
                      <a:fillRect/>
                    </a:stretch>
                  </pic:blipFill>
                  <pic:spPr>
                    <a:xfrm>
                      <a:off x="0" y="0"/>
                      <a:ext cx="6174105" cy="742950"/>
                    </a:xfrm>
                    <a:prstGeom prst="rect">
                      <a:avLst/>
                    </a:prstGeom>
                    <a:noFill/>
                    <a:ln w="9525">
                      <a:noFill/>
                    </a:ln>
                  </pic:spPr>
                </pic:pic>
              </a:graphicData>
            </a:graphic>
          </wp:inline>
        </w:drawing>
      </w:r>
    </w:p>
    <w:p>
      <w:pPr>
        <w:pStyle w:val="4"/>
        <w:ind w:left="0" w:firstLine="482"/>
        <w:rPr>
          <w:rFonts w:hint="eastAsia" w:ascii="Arial" w:hAnsi="Arial"/>
          <w:lang w:val="en-US" w:eastAsia="zh-CN"/>
        </w:rPr>
      </w:pPr>
      <w:bookmarkStart w:id="55" w:name="_Toc18292"/>
      <w:r>
        <w:rPr>
          <w:rFonts w:hint="eastAsia" w:ascii="Arial" w:hAnsi="Arial"/>
          <w:lang w:val="en-US" w:eastAsia="zh-CN"/>
        </w:rPr>
        <w:t>计划生成维修单</w:t>
      </w:r>
      <w:bookmarkEnd w:id="55"/>
    </w:p>
    <w:p>
      <w:pPr>
        <w:rPr>
          <w:rFonts w:hint="eastAsia"/>
          <w:b/>
          <w:bCs/>
          <w:lang w:val="en-US" w:eastAsia="zh-CN"/>
        </w:rPr>
      </w:pPr>
      <w:r>
        <w:rPr>
          <w:rFonts w:hint="eastAsia"/>
          <w:b/>
          <w:bCs/>
          <w:lang w:val="en-US" w:eastAsia="zh-CN"/>
        </w:rPr>
        <w:t>普通计划</w:t>
      </w:r>
    </w:p>
    <w:p>
      <w:pPr>
        <w:rPr>
          <w:rFonts w:hint="eastAsia"/>
          <w:lang w:val="en-US" w:eastAsia="zh-CN"/>
        </w:rPr>
      </w:pPr>
      <w:r>
        <w:rPr>
          <w:rFonts w:hint="eastAsia"/>
          <w:lang w:val="en-US" w:eastAsia="zh-CN"/>
        </w:rPr>
        <w:t>维修计划包含待维修的设备信息，计划维修的时间，多少天提醒用户将有设备维修，维修人等！维修计划为一次性计划，维修完成后，该计划结束。</w:t>
      </w:r>
    </w:p>
    <w:p>
      <w:pPr>
        <w:pStyle w:val="5"/>
        <w:keepNext/>
        <w:keepLines/>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562" w:firstLineChars="200"/>
        <w:jc w:val="both"/>
        <w:textAlignment w:val="auto"/>
        <w:outlineLvl w:val="3"/>
        <w:rPr>
          <w:rFonts w:hint="eastAsia"/>
          <w:lang w:val="en-US" w:eastAsia="zh-CN"/>
        </w:rPr>
      </w:pPr>
      <w:bookmarkStart w:id="56" w:name="_Toc5739"/>
      <w:r>
        <w:rPr>
          <w:rFonts w:hint="eastAsia"/>
          <w:lang w:val="en-US" w:eastAsia="zh-CN"/>
        </w:rPr>
        <w:t>添加计划</w:t>
      </w:r>
      <w:bookmarkEnd w:id="56"/>
    </w:p>
    <w:p>
      <w:pPr>
        <w:spacing w:line="240" w:lineRule="auto"/>
      </w:pPr>
      <w:r>
        <w:drawing>
          <wp:inline distT="0" distB="0" distL="114300" distR="114300">
            <wp:extent cx="6188075" cy="2567940"/>
            <wp:effectExtent l="0" t="0" r="3175" b="3810"/>
            <wp:docPr id="8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9"/>
                    <pic:cNvPicPr>
                      <a:picLocks noChangeAspect="1"/>
                    </pic:cNvPicPr>
                  </pic:nvPicPr>
                  <pic:blipFill>
                    <a:blip r:embed="rId114"/>
                    <a:stretch>
                      <a:fillRect/>
                    </a:stretch>
                  </pic:blipFill>
                  <pic:spPr>
                    <a:xfrm>
                      <a:off x="0" y="0"/>
                      <a:ext cx="6188075" cy="2567940"/>
                    </a:xfrm>
                    <a:prstGeom prst="rect">
                      <a:avLst/>
                    </a:prstGeom>
                    <a:noFill/>
                    <a:ln w="9525">
                      <a:noFill/>
                    </a:ln>
                  </pic:spPr>
                </pic:pic>
              </a:graphicData>
            </a:graphic>
          </wp:inline>
        </w:drawing>
      </w:r>
    </w:p>
    <w:p>
      <w:pPr>
        <w:spacing w:line="240" w:lineRule="auto"/>
      </w:pPr>
    </w:p>
    <w:p>
      <w:pPr>
        <w:spacing w:line="240" w:lineRule="auto"/>
      </w:pPr>
      <w:r>
        <w:drawing>
          <wp:inline distT="0" distB="0" distL="114300" distR="114300">
            <wp:extent cx="6187440" cy="3549015"/>
            <wp:effectExtent l="0" t="0" r="3810" b="13335"/>
            <wp:docPr id="8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0"/>
                    <pic:cNvPicPr>
                      <a:picLocks noChangeAspect="1"/>
                    </pic:cNvPicPr>
                  </pic:nvPicPr>
                  <pic:blipFill>
                    <a:blip r:embed="rId115"/>
                    <a:stretch>
                      <a:fillRect/>
                    </a:stretch>
                  </pic:blipFill>
                  <pic:spPr>
                    <a:xfrm>
                      <a:off x="0" y="0"/>
                      <a:ext cx="6187440" cy="3549015"/>
                    </a:xfrm>
                    <a:prstGeom prst="rect">
                      <a:avLst/>
                    </a:prstGeom>
                    <a:noFill/>
                    <a:ln w="9525">
                      <a:noFill/>
                    </a:ln>
                  </pic:spPr>
                </pic:pic>
              </a:graphicData>
            </a:graphic>
          </wp:inline>
        </w:drawing>
      </w:r>
    </w:p>
    <w:p>
      <w:pPr>
        <w:spacing w:line="240" w:lineRule="auto"/>
        <w:rPr>
          <w:rFonts w:hint="eastAsia"/>
          <w:lang w:val="en-US" w:eastAsia="zh-CN"/>
        </w:rPr>
      </w:pPr>
      <w:r>
        <w:drawing>
          <wp:inline distT="0" distB="0" distL="114300" distR="114300">
            <wp:extent cx="6186805" cy="1122045"/>
            <wp:effectExtent l="0" t="0" r="4445" b="1905"/>
            <wp:docPr id="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1"/>
                    <pic:cNvPicPr>
                      <a:picLocks noChangeAspect="1"/>
                    </pic:cNvPicPr>
                  </pic:nvPicPr>
                  <pic:blipFill>
                    <a:blip r:embed="rId116"/>
                    <a:stretch>
                      <a:fillRect/>
                    </a:stretch>
                  </pic:blipFill>
                  <pic:spPr>
                    <a:xfrm>
                      <a:off x="0" y="0"/>
                      <a:ext cx="6186805" cy="1122045"/>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年计划</w:t>
      </w:r>
    </w:p>
    <w:p>
      <w:pPr>
        <w:rPr>
          <w:rFonts w:hint="eastAsia"/>
          <w:lang w:val="en-US" w:eastAsia="zh-CN"/>
        </w:rPr>
      </w:pPr>
      <w:r>
        <w:rPr>
          <w:rFonts w:hint="eastAsia"/>
          <w:lang w:val="en-US" w:eastAsia="zh-CN"/>
        </w:rPr>
        <w:t>因普通的维修计划是一次性的，而现实生活可能存在某个设备定期的维修，但是维修时间又不具有周期性，综上系统提供年计划功能，用户可根据需要录入多个计划维修的时间，当计划时间到达用户录入时间后，会自动生成普通计划，减少用户同一种维修添加多个的烦恼。生成普通计划后，系统自动标记已经生成的计划！</w:t>
      </w:r>
    </w:p>
    <w:p>
      <w:pPr>
        <w:pStyle w:val="5"/>
        <w:keepNext/>
        <w:keepLines/>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562" w:firstLineChars="200"/>
        <w:jc w:val="both"/>
        <w:textAlignment w:val="auto"/>
        <w:outlineLvl w:val="3"/>
        <w:rPr>
          <w:rFonts w:hint="eastAsia" w:ascii="Arial" w:hAnsi="Arial"/>
          <w:lang w:val="en-US" w:eastAsia="zh-CN"/>
        </w:rPr>
      </w:pPr>
      <w:bookmarkStart w:id="57" w:name="_Toc16899"/>
      <w:r>
        <w:rPr>
          <w:rFonts w:hint="eastAsia" w:ascii="Arial" w:hAnsi="Arial"/>
          <w:lang w:val="en-US" w:eastAsia="zh-CN"/>
        </w:rPr>
        <w:t>添加年计划</w:t>
      </w:r>
      <w:bookmarkEnd w:id="57"/>
    </w:p>
    <w:p>
      <w:pPr>
        <w:spacing w:line="240" w:lineRule="auto"/>
      </w:pPr>
      <w:r>
        <w:drawing>
          <wp:inline distT="0" distB="0" distL="114300" distR="114300">
            <wp:extent cx="6179185" cy="1984375"/>
            <wp:effectExtent l="0" t="0" r="12065" b="15875"/>
            <wp:docPr id="9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13"/>
                    <pic:cNvPicPr>
                      <a:picLocks noChangeAspect="1"/>
                    </pic:cNvPicPr>
                  </pic:nvPicPr>
                  <pic:blipFill>
                    <a:blip r:embed="rId117"/>
                    <a:stretch>
                      <a:fillRect/>
                    </a:stretch>
                  </pic:blipFill>
                  <pic:spPr>
                    <a:xfrm>
                      <a:off x="0" y="0"/>
                      <a:ext cx="6179185" cy="1984375"/>
                    </a:xfrm>
                    <a:prstGeom prst="rect">
                      <a:avLst/>
                    </a:prstGeom>
                    <a:noFill/>
                    <a:ln w="9525">
                      <a:noFill/>
                    </a:ln>
                  </pic:spPr>
                </pic:pic>
              </a:graphicData>
            </a:graphic>
          </wp:inline>
        </w:drawing>
      </w:r>
    </w:p>
    <w:p>
      <w:pPr>
        <w:spacing w:line="240" w:lineRule="auto"/>
      </w:pPr>
      <w:r>
        <w:drawing>
          <wp:inline distT="0" distB="0" distL="114300" distR="114300">
            <wp:extent cx="6179820" cy="3336925"/>
            <wp:effectExtent l="0" t="0" r="11430" b="15875"/>
            <wp:docPr id="10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4"/>
                    <pic:cNvPicPr>
                      <a:picLocks noChangeAspect="1"/>
                    </pic:cNvPicPr>
                  </pic:nvPicPr>
                  <pic:blipFill>
                    <a:blip r:embed="rId118"/>
                    <a:stretch>
                      <a:fillRect/>
                    </a:stretch>
                  </pic:blipFill>
                  <pic:spPr>
                    <a:xfrm>
                      <a:off x="0" y="0"/>
                      <a:ext cx="6179820" cy="3336925"/>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效果展示</w:t>
      </w:r>
    </w:p>
    <w:p>
      <w:pPr>
        <w:spacing w:line="240" w:lineRule="auto"/>
      </w:pPr>
      <w:r>
        <w:drawing>
          <wp:inline distT="0" distB="0" distL="114300" distR="114300">
            <wp:extent cx="6182995" cy="1399540"/>
            <wp:effectExtent l="0" t="0" r="8255" b="10160"/>
            <wp:docPr id="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
                    <pic:cNvPicPr>
                      <a:picLocks noChangeAspect="1"/>
                    </pic:cNvPicPr>
                  </pic:nvPicPr>
                  <pic:blipFill>
                    <a:blip r:embed="rId119"/>
                    <a:stretch>
                      <a:fillRect/>
                    </a:stretch>
                  </pic:blipFill>
                  <pic:spPr>
                    <a:xfrm>
                      <a:off x="0" y="0"/>
                      <a:ext cx="6182995" cy="1399540"/>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计划明细展示</w:t>
      </w:r>
    </w:p>
    <w:p>
      <w:pPr>
        <w:spacing w:line="240" w:lineRule="auto"/>
      </w:pPr>
      <w:r>
        <w:drawing>
          <wp:inline distT="0" distB="0" distL="114300" distR="114300">
            <wp:extent cx="6176645" cy="3112770"/>
            <wp:effectExtent l="0" t="0" r="14605" b="11430"/>
            <wp:docPr id="1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8"/>
                    <pic:cNvPicPr>
                      <a:picLocks noChangeAspect="1"/>
                    </pic:cNvPicPr>
                  </pic:nvPicPr>
                  <pic:blipFill>
                    <a:blip r:embed="rId120"/>
                    <a:stretch>
                      <a:fillRect/>
                    </a:stretch>
                  </pic:blipFill>
                  <pic:spPr>
                    <a:xfrm>
                      <a:off x="0" y="0"/>
                      <a:ext cx="6176645" cy="3112770"/>
                    </a:xfrm>
                    <a:prstGeom prst="rect">
                      <a:avLst/>
                    </a:prstGeom>
                    <a:noFill/>
                    <a:ln w="38100">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562" w:firstLineChars="200"/>
        <w:jc w:val="both"/>
        <w:textAlignment w:val="auto"/>
        <w:outlineLvl w:val="3"/>
        <w:rPr>
          <w:rFonts w:hint="eastAsia" w:ascii="Arial" w:hAnsi="Arial"/>
          <w:lang w:val="en-US" w:eastAsia="zh-CN"/>
        </w:rPr>
      </w:pPr>
      <w:bookmarkStart w:id="58" w:name="_Toc28084"/>
      <w:bookmarkStart w:id="59" w:name="_计划派工"/>
      <w:r>
        <w:rPr>
          <w:rFonts w:hint="eastAsia" w:ascii="Arial" w:hAnsi="Arial"/>
          <w:lang w:val="en-US" w:eastAsia="zh-CN"/>
        </w:rPr>
        <w:t>计划派工</w:t>
      </w:r>
      <w:bookmarkEnd w:id="58"/>
    </w:p>
    <w:bookmarkEnd w:id="59"/>
    <w:p>
      <w:pPr>
        <w:spacing w:line="240" w:lineRule="auto"/>
        <w:rPr>
          <w:rFonts w:hint="eastAsia"/>
          <w:lang w:eastAsia="zh-CN"/>
        </w:rPr>
      </w:pPr>
      <w:r>
        <w:rPr>
          <w:rFonts w:hint="eastAsia"/>
          <w:lang w:eastAsia="zh-CN"/>
        </w:rPr>
        <w:t>当公司有专门的人员管理计划时，可通过给维修计划指派相应的维修人员，生成维修单。</w:t>
      </w:r>
    </w:p>
    <w:p>
      <w:pPr>
        <w:spacing w:line="240" w:lineRule="auto"/>
        <w:ind w:left="0" w:leftChars="0" w:firstLine="420" w:firstLineChars="0"/>
      </w:pPr>
      <w:r>
        <w:drawing>
          <wp:inline distT="0" distB="0" distL="114300" distR="114300">
            <wp:extent cx="6188075" cy="2193925"/>
            <wp:effectExtent l="0" t="0" r="3175" b="15875"/>
            <wp:docPr id="1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9"/>
                    <pic:cNvPicPr>
                      <a:picLocks noChangeAspect="1"/>
                    </pic:cNvPicPr>
                  </pic:nvPicPr>
                  <pic:blipFill>
                    <a:blip r:embed="rId121"/>
                    <a:stretch>
                      <a:fillRect/>
                    </a:stretch>
                  </pic:blipFill>
                  <pic:spPr>
                    <a:xfrm>
                      <a:off x="0" y="0"/>
                      <a:ext cx="6188075" cy="2193925"/>
                    </a:xfrm>
                    <a:prstGeom prst="rect">
                      <a:avLst/>
                    </a:prstGeom>
                    <a:noFill/>
                    <a:ln w="9525">
                      <a:noFill/>
                    </a:ln>
                  </pic:spPr>
                </pic:pic>
              </a:graphicData>
            </a:graphic>
          </wp:inline>
        </w:drawing>
      </w:r>
    </w:p>
    <w:p>
      <w:pPr>
        <w:spacing w:line="240" w:lineRule="auto"/>
        <w:ind w:left="0" w:leftChars="0" w:firstLine="420" w:firstLineChars="0"/>
      </w:pPr>
      <w:r>
        <w:drawing>
          <wp:inline distT="0" distB="0" distL="114300" distR="114300">
            <wp:extent cx="6179820" cy="2648585"/>
            <wp:effectExtent l="0" t="0" r="11430" b="18415"/>
            <wp:docPr id="1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0"/>
                    <pic:cNvPicPr>
                      <a:picLocks noChangeAspect="1"/>
                    </pic:cNvPicPr>
                  </pic:nvPicPr>
                  <pic:blipFill>
                    <a:blip r:embed="rId122"/>
                    <a:stretch>
                      <a:fillRect/>
                    </a:stretch>
                  </pic:blipFill>
                  <pic:spPr>
                    <a:xfrm>
                      <a:off x="0" y="0"/>
                      <a:ext cx="6179820" cy="2648585"/>
                    </a:xfrm>
                    <a:prstGeom prst="rect">
                      <a:avLst/>
                    </a:prstGeom>
                    <a:noFill/>
                    <a:ln w="9525">
                      <a:noFill/>
                    </a:ln>
                  </pic:spPr>
                </pic:pic>
              </a:graphicData>
            </a:graphic>
          </wp:inline>
        </w:drawing>
      </w:r>
    </w:p>
    <w:p>
      <w:pPr>
        <w:spacing w:line="240" w:lineRule="auto"/>
        <w:ind w:left="0" w:leftChars="0" w:firstLine="420" w:firstLineChars="0"/>
      </w:pPr>
      <w:r>
        <w:drawing>
          <wp:inline distT="0" distB="0" distL="114300" distR="114300">
            <wp:extent cx="6186805" cy="972820"/>
            <wp:effectExtent l="0" t="0" r="4445" b="17780"/>
            <wp:docPr id="1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1"/>
                    <pic:cNvPicPr>
                      <a:picLocks noChangeAspect="1"/>
                    </pic:cNvPicPr>
                  </pic:nvPicPr>
                  <pic:blipFill>
                    <a:blip r:embed="rId123"/>
                    <a:stretch>
                      <a:fillRect/>
                    </a:stretch>
                  </pic:blipFill>
                  <pic:spPr>
                    <a:xfrm>
                      <a:off x="0" y="0"/>
                      <a:ext cx="6186805" cy="972820"/>
                    </a:xfrm>
                    <a:prstGeom prst="rect">
                      <a:avLst/>
                    </a:prstGeom>
                    <a:noFill/>
                    <a:ln w="9525">
                      <a:noFill/>
                    </a:ln>
                  </pic:spPr>
                </pic:pic>
              </a:graphicData>
            </a:graphic>
          </wp:inline>
        </w:drawing>
      </w:r>
    </w:p>
    <w:p>
      <w:pPr>
        <w:spacing w:line="240" w:lineRule="auto"/>
        <w:ind w:left="0" w:leftChars="0" w:firstLine="420" w:firstLineChars="0"/>
        <w:rPr>
          <w:rFonts w:hint="eastAsia"/>
          <w:lang w:eastAsia="zh-CN"/>
        </w:rPr>
      </w:pPr>
      <w:r>
        <w:drawing>
          <wp:inline distT="0" distB="0" distL="114300" distR="114300">
            <wp:extent cx="6186805" cy="997585"/>
            <wp:effectExtent l="0" t="0" r="4445" b="12065"/>
            <wp:docPr id="118"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2"/>
                    <pic:cNvPicPr>
                      <a:picLocks noChangeAspect="1"/>
                    </pic:cNvPicPr>
                  </pic:nvPicPr>
                  <pic:blipFill>
                    <a:blip r:embed="rId124"/>
                    <a:stretch>
                      <a:fillRect/>
                    </a:stretch>
                  </pic:blipFill>
                  <pic:spPr>
                    <a:xfrm>
                      <a:off x="0" y="0"/>
                      <a:ext cx="6186805" cy="997585"/>
                    </a:xfrm>
                    <a:prstGeom prst="rect">
                      <a:avLst/>
                    </a:prstGeom>
                    <a:noFill/>
                    <a:ln w="9525">
                      <a:noFill/>
                    </a:ln>
                  </pic:spPr>
                </pic:pic>
              </a:graphicData>
            </a:graphic>
          </wp:inline>
        </w:drawing>
      </w:r>
    </w:p>
    <w:p>
      <w:pPr>
        <w:pStyle w:val="5"/>
        <w:keepNext/>
        <w:keepLines/>
        <w:pageBreakBefore w:val="0"/>
        <w:widowControl w:val="0"/>
        <w:kinsoku/>
        <w:wordWrap/>
        <w:overflowPunct/>
        <w:topLinePunct w:val="0"/>
        <w:autoSpaceDE/>
        <w:autoSpaceDN/>
        <w:bidi w:val="0"/>
        <w:adjustRightInd/>
        <w:snapToGrid/>
        <w:spacing w:before="0" w:beforeLines="0" w:after="0" w:afterLines="0" w:line="400" w:lineRule="exact"/>
        <w:ind w:left="0" w:leftChars="0" w:right="0" w:rightChars="0" w:firstLine="562" w:firstLineChars="200"/>
        <w:jc w:val="both"/>
        <w:textAlignment w:val="auto"/>
        <w:outlineLvl w:val="3"/>
        <w:rPr>
          <w:rFonts w:hint="eastAsia" w:ascii="Arial" w:hAnsi="Arial"/>
          <w:lang w:val="en-US" w:eastAsia="zh-CN"/>
        </w:rPr>
      </w:pPr>
      <w:bookmarkStart w:id="60" w:name="_Toc14184"/>
      <w:r>
        <w:rPr>
          <w:rFonts w:hint="eastAsia" w:ascii="Arial" w:hAnsi="Arial"/>
          <w:lang w:val="en-US" w:eastAsia="zh-CN"/>
        </w:rPr>
        <w:t>执行计划</w:t>
      </w:r>
      <w:bookmarkEnd w:id="60"/>
    </w:p>
    <w:p>
      <w:pPr>
        <w:spacing w:line="240" w:lineRule="auto"/>
        <w:rPr>
          <w:rFonts w:hint="eastAsia"/>
          <w:b/>
          <w:bCs/>
          <w:color w:val="FF0000"/>
          <w:lang w:val="en-US" w:eastAsia="zh-CN"/>
        </w:rPr>
      </w:pPr>
      <w:r>
        <w:rPr>
          <w:rFonts w:hint="eastAsia"/>
          <w:lang w:val="en-US" w:eastAsia="zh-CN"/>
        </w:rPr>
        <w:t>当维修计划没有固定的管理者，维修人员自己判定是否维修时，可直接执行计划生成维修单！</w:t>
      </w:r>
      <w:r>
        <w:rPr>
          <w:rFonts w:hint="eastAsia"/>
          <w:b/>
          <w:bCs/>
          <w:color w:val="FF0000"/>
          <w:lang w:val="en-US" w:eastAsia="zh-CN"/>
        </w:rPr>
        <w:t>执行计划的实质就是执行维修。</w:t>
      </w:r>
    </w:p>
    <w:p>
      <w:pPr>
        <w:spacing w:line="240" w:lineRule="auto"/>
      </w:pPr>
      <w:r>
        <w:drawing>
          <wp:inline distT="0" distB="0" distL="114300" distR="114300">
            <wp:extent cx="6181090" cy="1180465"/>
            <wp:effectExtent l="0" t="0" r="10160" b="635"/>
            <wp:docPr id="11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3"/>
                    <pic:cNvPicPr>
                      <a:picLocks noChangeAspect="1"/>
                    </pic:cNvPicPr>
                  </pic:nvPicPr>
                  <pic:blipFill>
                    <a:blip r:embed="rId125"/>
                    <a:stretch>
                      <a:fillRect/>
                    </a:stretch>
                  </pic:blipFill>
                  <pic:spPr>
                    <a:xfrm>
                      <a:off x="0" y="0"/>
                      <a:ext cx="6181090" cy="1180465"/>
                    </a:xfrm>
                    <a:prstGeom prst="rect">
                      <a:avLst/>
                    </a:prstGeom>
                    <a:noFill/>
                    <a:ln w="9525">
                      <a:noFill/>
                    </a:ln>
                  </pic:spPr>
                </pic:pic>
              </a:graphicData>
            </a:graphic>
          </wp:inline>
        </w:drawing>
      </w:r>
    </w:p>
    <w:p>
      <w:pPr>
        <w:spacing w:line="240" w:lineRule="auto"/>
      </w:pPr>
      <w:r>
        <w:drawing>
          <wp:inline distT="0" distB="0" distL="114300" distR="114300">
            <wp:extent cx="6188075" cy="4421505"/>
            <wp:effectExtent l="0" t="0" r="3175" b="17145"/>
            <wp:docPr id="1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4"/>
                    <pic:cNvPicPr>
                      <a:picLocks noChangeAspect="1"/>
                    </pic:cNvPicPr>
                  </pic:nvPicPr>
                  <pic:blipFill>
                    <a:blip r:embed="rId126"/>
                    <a:stretch>
                      <a:fillRect/>
                    </a:stretch>
                  </pic:blipFill>
                  <pic:spPr>
                    <a:xfrm>
                      <a:off x="0" y="0"/>
                      <a:ext cx="6188075" cy="4421505"/>
                    </a:xfrm>
                    <a:prstGeom prst="rect">
                      <a:avLst/>
                    </a:prstGeom>
                    <a:noFill/>
                    <a:ln w="9525">
                      <a:noFill/>
                    </a:ln>
                  </pic:spPr>
                </pic:pic>
              </a:graphicData>
            </a:graphic>
          </wp:inline>
        </w:drawing>
      </w:r>
    </w:p>
    <w:p>
      <w:pPr>
        <w:spacing w:line="240" w:lineRule="auto"/>
      </w:pPr>
      <w:r>
        <w:drawing>
          <wp:inline distT="0" distB="0" distL="114300" distR="114300">
            <wp:extent cx="6187440" cy="657225"/>
            <wp:effectExtent l="19050" t="19050" r="22860" b="28575"/>
            <wp:docPr id="12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5"/>
                    <pic:cNvPicPr>
                      <a:picLocks noChangeAspect="1"/>
                    </pic:cNvPicPr>
                  </pic:nvPicPr>
                  <pic:blipFill>
                    <a:blip r:embed="rId127"/>
                    <a:stretch>
                      <a:fillRect/>
                    </a:stretch>
                  </pic:blipFill>
                  <pic:spPr>
                    <a:xfrm>
                      <a:off x="0" y="0"/>
                      <a:ext cx="6187440" cy="657225"/>
                    </a:xfrm>
                    <a:prstGeom prst="rect">
                      <a:avLst/>
                    </a:prstGeom>
                    <a:noFill/>
                    <a:ln w="19050">
                      <a:solidFill>
                        <a:schemeClr val="accent2">
                          <a:lumMod val="75000"/>
                        </a:schemeClr>
                      </a:solidFill>
                    </a:ln>
                  </pic:spPr>
                </pic:pic>
              </a:graphicData>
            </a:graphic>
          </wp:inline>
        </w:drawing>
      </w:r>
    </w:p>
    <w:p>
      <w:pPr>
        <w:pStyle w:val="3"/>
        <w:ind w:left="0" w:firstLine="321"/>
        <w:rPr>
          <w:rFonts w:hint="eastAsia" w:ascii="Arial" w:hAnsi="Arial"/>
          <w:b/>
          <w:szCs w:val="22"/>
          <w:lang w:val="en-US" w:eastAsia="zh-CN"/>
        </w:rPr>
      </w:pPr>
      <w:bookmarkStart w:id="61" w:name="_Toc11110"/>
      <w:r>
        <w:rPr>
          <w:rFonts w:hint="eastAsia" w:ascii="Arial" w:hAnsi="Arial"/>
          <w:b/>
          <w:szCs w:val="22"/>
          <w:lang w:val="en-US" w:eastAsia="zh-CN"/>
        </w:rPr>
        <w:t>验证维修</w:t>
      </w:r>
      <w:bookmarkEnd w:id="61"/>
    </w:p>
    <w:p>
      <w:pPr>
        <w:spacing w:line="240" w:lineRule="auto"/>
        <w:rPr>
          <w:rFonts w:hint="eastAsia"/>
          <w:lang w:val="en-US" w:eastAsia="zh-CN"/>
        </w:rPr>
      </w:pPr>
      <w:r>
        <w:rPr>
          <w:rFonts w:hint="eastAsia"/>
          <w:lang w:val="en-US" w:eastAsia="zh-CN"/>
        </w:rPr>
        <w:t>验证维修主要作用是为了让保证每次维修的质量，确保维修完成。验证的结果有：</w:t>
      </w:r>
    </w:p>
    <w:p>
      <w:pPr>
        <w:numPr>
          <w:ilvl w:val="0"/>
          <w:numId w:val="3"/>
        </w:numPr>
        <w:ind w:left="210" w:leftChars="0" w:firstLine="240" w:firstLineChars="100"/>
        <w:rPr>
          <w:rFonts w:hint="eastAsia"/>
          <w:lang w:val="en-US" w:eastAsia="zh-CN"/>
        </w:rPr>
      </w:pPr>
      <w:r>
        <w:rPr>
          <w:rFonts w:hint="eastAsia"/>
          <w:lang w:val="en-US" w:eastAsia="zh-CN"/>
        </w:rPr>
        <w:t>维修完成</w:t>
      </w:r>
    </w:p>
    <w:p>
      <w:pPr>
        <w:numPr>
          <w:ilvl w:val="0"/>
          <w:numId w:val="3"/>
        </w:numPr>
        <w:ind w:left="210" w:leftChars="0" w:firstLine="240" w:firstLineChars="100"/>
        <w:rPr>
          <w:rFonts w:hint="eastAsia"/>
          <w:lang w:val="en-US" w:eastAsia="zh-CN"/>
        </w:rPr>
      </w:pPr>
      <w:r>
        <w:rPr>
          <w:rFonts w:hint="eastAsia"/>
          <w:lang w:val="en-US" w:eastAsia="zh-CN"/>
        </w:rPr>
        <w:t>重新维修</w:t>
      </w:r>
    </w:p>
    <w:p>
      <w:pPr>
        <w:numPr>
          <w:ilvl w:val="0"/>
          <w:numId w:val="3"/>
        </w:numPr>
        <w:ind w:left="210" w:leftChars="0" w:firstLine="240" w:firstLineChars="100"/>
        <w:rPr>
          <w:rFonts w:hint="eastAsia"/>
          <w:lang w:val="en-US" w:eastAsia="zh-CN"/>
        </w:rPr>
      </w:pPr>
      <w:r>
        <w:rPr>
          <w:rFonts w:hint="eastAsia"/>
          <w:lang w:val="en-US" w:eastAsia="zh-CN"/>
        </w:rPr>
        <w:t>重新报修</w:t>
      </w:r>
    </w:p>
    <w:p>
      <w:pPr>
        <w:spacing w:line="240" w:lineRule="auto"/>
        <w:rPr>
          <w:rFonts w:hint="eastAsia"/>
          <w:lang w:val="en-US" w:eastAsia="zh-CN"/>
        </w:rPr>
      </w:pPr>
      <w:r>
        <w:rPr>
          <w:rFonts w:hint="eastAsia"/>
          <w:lang w:val="en-US" w:eastAsia="zh-CN"/>
        </w:rPr>
        <w:t>维修单为完成状态，包含已修复和未修复但是既不重新报修也不重新维修。重新报修的单据会把本单据标记为已完成，然后在生成一笔报修单。当意见为重新维修时会将该笔单据状态置为待维修。</w:t>
      </w:r>
    </w:p>
    <w:p>
      <w:pPr>
        <w:spacing w:line="240" w:lineRule="auto"/>
      </w:pPr>
    </w:p>
    <w:p>
      <w:pPr>
        <w:spacing w:line="240" w:lineRule="auto"/>
      </w:pPr>
    </w:p>
    <w:p>
      <w:pPr>
        <w:spacing w:line="240" w:lineRule="auto"/>
        <w:rPr>
          <w:rFonts w:hint="eastAsia"/>
          <w:lang w:val="en-US" w:eastAsia="zh-CN"/>
        </w:rPr>
      </w:pPr>
      <w:r>
        <w:drawing>
          <wp:inline distT="0" distB="0" distL="114300" distR="114300">
            <wp:extent cx="5672455" cy="2942590"/>
            <wp:effectExtent l="0" t="0" r="4445" b="10160"/>
            <wp:docPr id="1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26"/>
                    <pic:cNvPicPr>
                      <a:picLocks noChangeAspect="1"/>
                    </pic:cNvPicPr>
                  </pic:nvPicPr>
                  <pic:blipFill>
                    <a:blip r:embed="rId128"/>
                    <a:srcRect r="27633" b="3135"/>
                    <a:stretch>
                      <a:fillRect/>
                    </a:stretch>
                  </pic:blipFill>
                  <pic:spPr>
                    <a:xfrm>
                      <a:off x="0" y="0"/>
                      <a:ext cx="5672455" cy="2942590"/>
                    </a:xfrm>
                    <a:prstGeom prst="rect">
                      <a:avLst/>
                    </a:prstGeom>
                    <a:noFill/>
                    <a:ln w="9525">
                      <a:noFill/>
                    </a:ln>
                  </pic:spPr>
                </pic:pic>
              </a:graphicData>
            </a:graphic>
          </wp:inline>
        </w:drawing>
      </w:r>
    </w:p>
    <w:p>
      <w:pPr>
        <w:pStyle w:val="2"/>
        <w:rPr>
          <w:rFonts w:hint="eastAsia"/>
          <w:lang w:val="en-US" w:eastAsia="zh-CN"/>
        </w:rPr>
      </w:pPr>
      <w:bookmarkStart w:id="62" w:name="_Toc30157"/>
      <w:bookmarkStart w:id="63" w:name="_设备保养"/>
      <w:r>
        <w:rPr>
          <w:rFonts w:hint="eastAsia"/>
          <w:lang w:val="en-US" w:eastAsia="zh-CN"/>
        </w:rPr>
        <w:t>设备保养</w:t>
      </w:r>
      <w:bookmarkEnd w:id="62"/>
    </w:p>
    <w:bookmarkEnd w:id="63"/>
    <w:p>
      <w:pPr>
        <w:rPr>
          <w:rFonts w:hint="eastAsia"/>
          <w:lang w:val="en-US" w:eastAsia="zh-CN"/>
        </w:rPr>
      </w:pPr>
      <w:r>
        <w:rPr>
          <w:rFonts w:hint="eastAsia"/>
          <w:lang w:val="en-US" w:eastAsia="zh-CN"/>
        </w:rPr>
        <w:t>保养实质上也是一种维修，区别在于保养是定期的维修，有保养周期。同时在本系统中保养和维修的区别还体现在保养的内容上，保养一次可执行多条数据。</w:t>
      </w:r>
    </w:p>
    <w:p>
      <w:pPr>
        <w:numPr>
          <w:ilvl w:val="0"/>
          <w:numId w:val="0"/>
        </w:numPr>
        <w:ind w:firstLine="420" w:firstLineChars="0"/>
        <w:rPr>
          <w:rFonts w:hint="eastAsia"/>
          <w:b/>
          <w:bCs/>
          <w:lang w:val="en-US" w:eastAsia="zh-CN"/>
        </w:rPr>
      </w:pPr>
      <w:r>
        <w:rPr>
          <w:rFonts w:hint="eastAsia"/>
          <w:b/>
          <w:bCs/>
          <w:lang w:val="en-US" w:eastAsia="zh-CN"/>
        </w:rPr>
        <w:t>保养工单</w:t>
      </w:r>
    </w:p>
    <w:p>
      <w:pPr>
        <w:pStyle w:val="3"/>
        <w:ind w:left="0" w:firstLine="321"/>
        <w:rPr>
          <w:rFonts w:hint="eastAsia" w:ascii="Arial" w:hAnsi="Arial"/>
          <w:b/>
          <w:szCs w:val="22"/>
          <w:lang w:val="en-US" w:eastAsia="zh-CN"/>
        </w:rPr>
      </w:pPr>
      <w:bookmarkStart w:id="64" w:name="_Toc5736"/>
      <w:r>
        <w:rPr>
          <w:rFonts w:hint="eastAsia" w:ascii="Arial" w:hAnsi="Arial"/>
          <w:b/>
          <w:szCs w:val="22"/>
          <w:lang w:val="en-US" w:eastAsia="zh-CN"/>
        </w:rPr>
        <w:t>添加保养单</w:t>
      </w:r>
      <w:bookmarkEnd w:id="64"/>
    </w:p>
    <w:p>
      <w:pPr>
        <w:rPr>
          <w:rFonts w:hint="eastAsia"/>
          <w:lang w:val="en-US" w:eastAsia="zh-CN"/>
        </w:rPr>
      </w:pPr>
      <w:r>
        <w:rPr>
          <w:rFonts w:hint="eastAsia"/>
          <w:lang w:val="en-US" w:eastAsia="zh-CN"/>
        </w:rPr>
        <w:t>添加保养单与添加维修单步骤大致相同，不重复讲解！请按住ctrl+点击</w:t>
      </w:r>
      <w:r>
        <w:rPr>
          <w:rFonts w:hint="eastAsia"/>
          <w:lang w:val="en-US" w:eastAsia="zh-CN"/>
        </w:rPr>
        <w:fldChar w:fldCharType="begin"/>
      </w:r>
      <w:r>
        <w:rPr>
          <w:rFonts w:hint="eastAsia"/>
          <w:lang w:val="en-US" w:eastAsia="zh-CN"/>
        </w:rPr>
        <w:instrText xml:space="preserve"> HYPERLINK \l "_快速工单" </w:instrText>
      </w:r>
      <w:r>
        <w:rPr>
          <w:rFonts w:hint="eastAsia"/>
          <w:lang w:val="en-US" w:eastAsia="zh-CN"/>
        </w:rPr>
        <w:fldChar w:fldCharType="separate"/>
      </w:r>
      <w:r>
        <w:rPr>
          <w:rFonts w:hint="eastAsia"/>
          <w:lang w:val="en-US" w:eastAsia="zh-CN"/>
        </w:rPr>
        <w:t>添加维修单</w:t>
      </w:r>
      <w:r>
        <w:rPr>
          <w:rFonts w:hint="eastAsia"/>
          <w:lang w:val="en-US" w:eastAsia="zh-CN"/>
        </w:rPr>
        <w:fldChar w:fldCharType="end"/>
      </w:r>
      <w:r>
        <w:rPr>
          <w:rFonts w:hint="eastAsia"/>
          <w:lang w:val="en-US" w:eastAsia="zh-CN"/>
        </w:rPr>
        <w:t>跳转，查看详细！</w:t>
      </w:r>
    </w:p>
    <w:p>
      <w:pPr>
        <w:pStyle w:val="3"/>
        <w:ind w:left="0" w:firstLine="321"/>
        <w:rPr>
          <w:rFonts w:hint="eastAsia" w:ascii="Arial" w:hAnsi="Arial"/>
          <w:b/>
          <w:szCs w:val="22"/>
          <w:lang w:val="en-US" w:eastAsia="zh-CN"/>
        </w:rPr>
      </w:pPr>
      <w:bookmarkStart w:id="65" w:name="_Toc7253"/>
      <w:r>
        <w:rPr>
          <w:rFonts w:hint="eastAsia" w:ascii="Arial" w:hAnsi="Arial"/>
          <w:b/>
          <w:szCs w:val="22"/>
          <w:lang w:val="en-US" w:eastAsia="zh-CN"/>
        </w:rPr>
        <w:t>执行保养</w:t>
      </w:r>
      <w:bookmarkEnd w:id="65"/>
    </w:p>
    <w:p>
      <w:pPr>
        <w:rPr>
          <w:rFonts w:hint="eastAsia"/>
          <w:lang w:val="en-US" w:eastAsia="zh-CN"/>
        </w:rPr>
      </w:pPr>
      <w:r>
        <w:rPr>
          <w:rFonts w:hint="eastAsia"/>
          <w:lang w:val="en-US" w:eastAsia="zh-CN"/>
        </w:rPr>
        <w:t>执行保养的着重点是确定每条保养项的正常与否！</w:t>
      </w:r>
    </w:p>
    <w:p>
      <w:pPr>
        <w:numPr>
          <w:ilvl w:val="0"/>
          <w:numId w:val="0"/>
        </w:numPr>
        <w:spacing w:line="240" w:lineRule="auto"/>
        <w:rPr>
          <w:rFonts w:hint="eastAsia"/>
          <w:lang w:val="en-US" w:eastAsia="zh-CN"/>
        </w:rPr>
      </w:pPr>
      <w:r>
        <w:drawing>
          <wp:inline distT="0" distB="0" distL="114300" distR="114300">
            <wp:extent cx="6185535" cy="3335655"/>
            <wp:effectExtent l="0" t="0" r="5715" b="17145"/>
            <wp:docPr id="1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7"/>
                    <pic:cNvPicPr>
                      <a:picLocks noChangeAspect="1"/>
                    </pic:cNvPicPr>
                  </pic:nvPicPr>
                  <pic:blipFill>
                    <a:blip r:embed="rId129"/>
                    <a:stretch>
                      <a:fillRect/>
                    </a:stretch>
                  </pic:blipFill>
                  <pic:spPr>
                    <a:xfrm>
                      <a:off x="0" y="0"/>
                      <a:ext cx="6185535" cy="333565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66" w:name="_Toc24000"/>
      <w:r>
        <w:rPr>
          <w:rFonts w:hint="eastAsia" w:ascii="Arial" w:hAnsi="Arial"/>
          <w:b/>
          <w:szCs w:val="22"/>
          <w:lang w:val="en-US" w:eastAsia="zh-CN"/>
        </w:rPr>
        <w:t>保养计划</w:t>
      </w:r>
      <w:bookmarkEnd w:id="66"/>
    </w:p>
    <w:p>
      <w:pPr>
        <w:rPr>
          <w:rFonts w:hint="eastAsia"/>
          <w:lang w:val="en-US" w:eastAsia="zh-CN"/>
        </w:rPr>
      </w:pPr>
      <w:r>
        <w:rPr>
          <w:rFonts w:hint="eastAsia"/>
          <w:lang w:val="en-US" w:eastAsia="zh-CN"/>
        </w:rPr>
        <w:t>保养计划是根据周期滚动执行生成保养工单的计划！保养计划包含保养周期，提醒时间，保养明细等！</w:t>
      </w:r>
    </w:p>
    <w:p>
      <w:pPr>
        <w:rPr>
          <w:rFonts w:hint="eastAsia"/>
          <w:b/>
          <w:bCs/>
          <w:lang w:val="en-US" w:eastAsia="zh-CN"/>
        </w:rPr>
      </w:pPr>
      <w:r>
        <w:rPr>
          <w:rFonts w:hint="eastAsia"/>
          <w:b/>
          <w:bCs/>
          <w:lang w:val="en-US" w:eastAsia="zh-CN"/>
        </w:rPr>
        <w:t>添加保养计划</w:t>
      </w:r>
    </w:p>
    <w:p>
      <w:pPr>
        <w:numPr>
          <w:ilvl w:val="0"/>
          <w:numId w:val="0"/>
        </w:numPr>
        <w:spacing w:line="240" w:lineRule="auto"/>
      </w:pPr>
      <w:r>
        <w:drawing>
          <wp:inline distT="0" distB="0" distL="114300" distR="114300">
            <wp:extent cx="6179185" cy="3712845"/>
            <wp:effectExtent l="0" t="0" r="12065" b="1905"/>
            <wp:docPr id="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
                    <pic:cNvPicPr>
                      <a:picLocks noChangeAspect="1"/>
                    </pic:cNvPicPr>
                  </pic:nvPicPr>
                  <pic:blipFill>
                    <a:blip r:embed="rId130"/>
                    <a:stretch>
                      <a:fillRect/>
                    </a:stretch>
                  </pic:blipFill>
                  <pic:spPr>
                    <a:xfrm>
                      <a:off x="0" y="0"/>
                      <a:ext cx="6179185" cy="3712845"/>
                    </a:xfrm>
                    <a:prstGeom prst="rect">
                      <a:avLst/>
                    </a:prstGeom>
                    <a:noFill/>
                    <a:ln w="9525">
                      <a:noFill/>
                    </a:ln>
                  </pic:spPr>
                </pic:pic>
              </a:graphicData>
            </a:graphic>
          </wp:inline>
        </w:drawing>
      </w:r>
    </w:p>
    <w:p>
      <w:pPr>
        <w:numPr>
          <w:ilvl w:val="0"/>
          <w:numId w:val="0"/>
        </w:numPr>
        <w:spacing w:line="240" w:lineRule="auto"/>
      </w:pPr>
      <w:r>
        <w:drawing>
          <wp:inline distT="0" distB="0" distL="114300" distR="114300">
            <wp:extent cx="6178550" cy="1068705"/>
            <wp:effectExtent l="0" t="0" r="12700" b="17145"/>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131"/>
                    <a:stretch>
                      <a:fillRect/>
                    </a:stretch>
                  </pic:blipFill>
                  <pic:spPr>
                    <a:xfrm>
                      <a:off x="0" y="0"/>
                      <a:ext cx="6178550" cy="1068705"/>
                    </a:xfrm>
                    <a:prstGeom prst="rect">
                      <a:avLst/>
                    </a:prstGeom>
                    <a:noFill/>
                    <a:ln w="9525">
                      <a:noFill/>
                    </a:ln>
                  </pic:spPr>
                </pic:pic>
              </a:graphicData>
            </a:graphic>
          </wp:inline>
        </w:drawing>
      </w:r>
    </w:p>
    <w:p/>
    <w:p>
      <w:pPr>
        <w:rPr>
          <w:rFonts w:hint="eastAsia"/>
          <w:lang w:val="en-US" w:eastAsia="zh-CN"/>
        </w:rPr>
      </w:pPr>
      <w:r>
        <w:rPr>
          <w:rFonts w:hint="eastAsia"/>
          <w:lang w:val="en-US" w:eastAsia="zh-CN"/>
        </w:rPr>
        <w:t>保养计划的执行与派工和维修计划的类似，请参考维修计划，这里不做赘述！请按住ctrl+</w:t>
      </w:r>
      <w:r>
        <w:rPr>
          <w:rFonts w:hint="eastAsia"/>
          <w:lang w:val="en-US" w:eastAsia="zh-CN"/>
        </w:rPr>
        <w:fldChar w:fldCharType="begin"/>
      </w:r>
      <w:r>
        <w:rPr>
          <w:rFonts w:hint="eastAsia"/>
          <w:lang w:val="en-US" w:eastAsia="zh-CN"/>
        </w:rPr>
        <w:instrText xml:space="preserve"> HYPERLINK \l "_计划派工" </w:instrText>
      </w:r>
      <w:r>
        <w:rPr>
          <w:rFonts w:hint="eastAsia"/>
          <w:lang w:val="en-US" w:eastAsia="zh-CN"/>
        </w:rPr>
        <w:fldChar w:fldCharType="separate"/>
      </w:r>
      <w:r>
        <w:rPr>
          <w:rStyle w:val="19"/>
          <w:rFonts w:hint="eastAsia"/>
          <w:lang w:val="en-US" w:eastAsia="zh-CN"/>
        </w:rPr>
        <w:t>维修计划</w:t>
      </w:r>
      <w:r>
        <w:rPr>
          <w:rFonts w:hint="eastAsia"/>
          <w:lang w:val="en-US" w:eastAsia="zh-CN"/>
        </w:rPr>
        <w:fldChar w:fldCharType="end"/>
      </w:r>
      <w:r>
        <w:rPr>
          <w:rFonts w:hint="eastAsia"/>
          <w:lang w:val="en-US" w:eastAsia="zh-CN"/>
        </w:rPr>
        <w:t>跳转到计划派工。</w:t>
      </w:r>
    </w:p>
    <w:p>
      <w:pPr>
        <w:pStyle w:val="3"/>
        <w:ind w:left="0" w:firstLine="321"/>
        <w:rPr>
          <w:rFonts w:hint="eastAsia" w:ascii="Arial" w:hAnsi="Arial"/>
          <w:b/>
          <w:szCs w:val="22"/>
          <w:lang w:val="en-US" w:eastAsia="zh-CN"/>
        </w:rPr>
      </w:pPr>
      <w:bookmarkStart w:id="67" w:name="_Toc16541"/>
      <w:r>
        <w:rPr>
          <w:rFonts w:hint="eastAsia" w:ascii="Arial" w:hAnsi="Arial"/>
          <w:b/>
          <w:szCs w:val="22"/>
          <w:lang w:val="en-US" w:eastAsia="zh-CN"/>
        </w:rPr>
        <w:t>保养要求</w:t>
      </w:r>
      <w:bookmarkEnd w:id="67"/>
    </w:p>
    <w:p>
      <w:pPr>
        <w:rPr>
          <w:rFonts w:hint="eastAsia"/>
          <w:lang w:val="en-US" w:eastAsia="zh-CN"/>
        </w:rPr>
      </w:pPr>
      <w:r>
        <w:rPr>
          <w:rFonts w:hint="eastAsia"/>
          <w:lang w:val="en-US" w:eastAsia="zh-CN"/>
        </w:rPr>
        <w:t>保养要求可手动逐条添加，也按照excel导入模板批量添加！</w:t>
      </w:r>
    </w:p>
    <w:p>
      <w:pPr>
        <w:numPr>
          <w:ilvl w:val="0"/>
          <w:numId w:val="0"/>
        </w:numPr>
        <w:spacing w:line="240" w:lineRule="auto"/>
        <w:rPr>
          <w:rFonts w:hint="eastAsia"/>
          <w:lang w:val="en-US" w:eastAsia="zh-CN"/>
        </w:rPr>
      </w:pPr>
      <w:r>
        <w:drawing>
          <wp:inline distT="0" distB="0" distL="114300" distR="114300">
            <wp:extent cx="6186805" cy="2204720"/>
            <wp:effectExtent l="0" t="0" r="4445" b="5080"/>
            <wp:docPr id="9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pic:cNvPicPr>
                      <a:picLocks noChangeAspect="1"/>
                    </pic:cNvPicPr>
                  </pic:nvPicPr>
                  <pic:blipFill>
                    <a:blip r:embed="rId132"/>
                    <a:stretch>
                      <a:fillRect/>
                    </a:stretch>
                  </pic:blipFill>
                  <pic:spPr>
                    <a:xfrm>
                      <a:off x="0" y="0"/>
                      <a:ext cx="6186805" cy="2204720"/>
                    </a:xfrm>
                    <a:prstGeom prst="rect">
                      <a:avLst/>
                    </a:prstGeom>
                    <a:noFill/>
                    <a:ln w="9525">
                      <a:noFill/>
                    </a:ln>
                  </pic:spPr>
                </pic:pic>
              </a:graphicData>
            </a:graphic>
          </wp:inline>
        </w:drawing>
      </w:r>
    </w:p>
    <w:p>
      <w:pPr>
        <w:pStyle w:val="2"/>
        <w:rPr>
          <w:rFonts w:hint="eastAsia"/>
          <w:lang w:val="en-US" w:eastAsia="zh-CN"/>
        </w:rPr>
      </w:pPr>
      <w:bookmarkStart w:id="68" w:name="_Toc155"/>
      <w:bookmarkStart w:id="69" w:name="_备件管理"/>
      <w:r>
        <w:rPr>
          <w:rFonts w:hint="eastAsia"/>
          <w:lang w:val="en-US" w:eastAsia="zh-CN"/>
        </w:rPr>
        <w:t>备件管理</w:t>
      </w:r>
      <w:bookmarkEnd w:id="68"/>
    </w:p>
    <w:bookmarkEnd w:id="69"/>
    <w:p>
      <w:pPr>
        <w:rPr>
          <w:rFonts w:hint="eastAsia"/>
          <w:lang w:val="en-US" w:eastAsia="zh-CN"/>
        </w:rPr>
      </w:pPr>
      <w:r>
        <w:rPr>
          <w:rFonts w:hint="eastAsia"/>
          <w:lang w:val="en-US" w:eastAsia="zh-CN"/>
        </w:rPr>
        <w:t>备件台账页面包含备件基础信息，备件快捷出入库，备件列表自定义显示，以及备件分仓库库存，备件更换记录，关联文档，关联设备等！因基础信息的添加、导入，列表自定义显示与设备台账相同，所以本节不做赘述，请按住ctrl+</w:t>
      </w:r>
      <w:r>
        <w:rPr>
          <w:rFonts w:hint="eastAsia"/>
          <w:lang w:val="en-US" w:eastAsia="zh-CN"/>
        </w:rPr>
        <w:fldChar w:fldCharType="begin"/>
      </w:r>
      <w:r>
        <w:rPr>
          <w:rFonts w:hint="eastAsia"/>
          <w:lang w:val="en-US" w:eastAsia="zh-CN"/>
        </w:rPr>
        <w:instrText xml:space="preserve"> HYPERLINK \l "_设备管理" </w:instrText>
      </w:r>
      <w:r>
        <w:rPr>
          <w:rFonts w:hint="eastAsia"/>
          <w:lang w:val="en-US" w:eastAsia="zh-CN"/>
        </w:rPr>
        <w:fldChar w:fldCharType="separate"/>
      </w:r>
      <w:r>
        <w:rPr>
          <w:rStyle w:val="19"/>
          <w:rFonts w:hint="eastAsia"/>
          <w:b/>
          <w:lang w:val="en-US" w:eastAsia="zh-CN"/>
        </w:rPr>
        <w:t>设备管理</w:t>
      </w:r>
      <w:r>
        <w:rPr>
          <w:rFonts w:hint="eastAsia"/>
          <w:lang w:val="en-US" w:eastAsia="zh-CN"/>
        </w:rPr>
        <w:fldChar w:fldCharType="end"/>
      </w:r>
      <w:r>
        <w:rPr>
          <w:rFonts w:hint="eastAsia"/>
          <w:lang w:val="en-US" w:eastAsia="zh-CN"/>
        </w:rPr>
        <w:t>跳转查看详细！</w:t>
      </w:r>
    </w:p>
    <w:p>
      <w:pPr>
        <w:pStyle w:val="3"/>
        <w:ind w:left="0" w:firstLine="321"/>
        <w:rPr>
          <w:rFonts w:hint="eastAsia" w:ascii="Arial" w:hAnsi="Arial"/>
          <w:b/>
          <w:szCs w:val="22"/>
          <w:lang w:val="en-US" w:eastAsia="zh-CN"/>
        </w:rPr>
      </w:pPr>
      <w:bookmarkStart w:id="70" w:name="_Toc11541"/>
      <w:bookmarkStart w:id="71" w:name="_添加出入库单"/>
      <w:r>
        <w:rPr>
          <w:rFonts w:hint="eastAsia" w:ascii="Arial" w:hAnsi="Arial"/>
          <w:b/>
          <w:szCs w:val="22"/>
          <w:lang w:val="en-US" w:eastAsia="zh-CN"/>
        </w:rPr>
        <w:t>添加出入库单</w:t>
      </w:r>
      <w:bookmarkEnd w:id="70"/>
    </w:p>
    <w:bookmarkEnd w:id="71"/>
    <w:p>
      <w:pPr>
        <w:rPr>
          <w:rFonts w:hint="eastAsia"/>
          <w:lang w:val="en-US" w:eastAsia="zh-CN"/>
        </w:rPr>
      </w:pPr>
      <w:r>
        <w:rPr>
          <w:rFonts w:hint="eastAsia"/>
          <w:lang w:val="en-US" w:eastAsia="zh-CN"/>
        </w:rPr>
        <w:t>快捷添加出入库方法类似，以添加入库单为例讲解：</w:t>
      </w:r>
    </w:p>
    <w:p>
      <w:pPr>
        <w:rPr>
          <w:rFonts w:hint="eastAsia"/>
          <w:lang w:val="en-US" w:eastAsia="zh-CN"/>
        </w:rPr>
      </w:pPr>
      <w:r>
        <w:rPr>
          <w:rFonts w:hint="eastAsia"/>
          <w:lang w:val="en-US" w:eastAsia="zh-CN"/>
        </w:rPr>
        <w:t>选择备件</w:t>
      </w:r>
    </w:p>
    <w:p>
      <w:pPr>
        <w:rPr>
          <w:rFonts w:hint="eastAsia"/>
          <w:lang w:val="en-US" w:eastAsia="zh-CN"/>
        </w:rPr>
      </w:pPr>
      <w:r>
        <w:rPr>
          <w:rFonts w:hint="eastAsia"/>
          <w:lang w:val="en-US" w:eastAsia="zh-CN"/>
        </w:rPr>
        <w:t>用户可筛选备件后，点击添加入库按钮，填写入库单，执行入库操作！也可直接点击添加入库按钮，进入填写入库单界面后再筛选备件！</w:t>
      </w:r>
    </w:p>
    <w:p>
      <w:pPr>
        <w:spacing w:line="240" w:lineRule="auto"/>
        <w:ind w:left="0" w:leftChars="0" w:firstLine="0" w:firstLineChars="0"/>
      </w:pPr>
      <w:r>
        <w:drawing>
          <wp:inline distT="0" distB="0" distL="114300" distR="114300">
            <wp:extent cx="6186805" cy="1234440"/>
            <wp:effectExtent l="0" t="0" r="4445" b="3810"/>
            <wp:docPr id="1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9"/>
                    <pic:cNvPicPr>
                      <a:picLocks noChangeAspect="1"/>
                    </pic:cNvPicPr>
                  </pic:nvPicPr>
                  <pic:blipFill>
                    <a:blip r:embed="rId133"/>
                    <a:stretch>
                      <a:fillRect/>
                    </a:stretch>
                  </pic:blipFill>
                  <pic:spPr>
                    <a:xfrm>
                      <a:off x="0" y="0"/>
                      <a:ext cx="6186805" cy="1234440"/>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1090" cy="3509010"/>
            <wp:effectExtent l="0" t="0" r="10160" b="15240"/>
            <wp:docPr id="1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
                    <pic:cNvPicPr>
                      <a:picLocks noChangeAspect="1"/>
                    </pic:cNvPicPr>
                  </pic:nvPicPr>
                  <pic:blipFill>
                    <a:blip r:embed="rId134"/>
                    <a:stretch>
                      <a:fillRect/>
                    </a:stretch>
                  </pic:blipFill>
                  <pic:spPr>
                    <a:xfrm>
                      <a:off x="0" y="0"/>
                      <a:ext cx="6181090" cy="3509010"/>
                    </a:xfrm>
                    <a:prstGeom prst="rect">
                      <a:avLst/>
                    </a:prstGeom>
                    <a:noFill/>
                    <a:ln w="9525">
                      <a:noFill/>
                    </a:ln>
                  </pic:spPr>
                </pic:pic>
              </a:graphicData>
            </a:graphic>
          </wp:inline>
        </w:drawing>
      </w:r>
    </w:p>
    <w:p>
      <w:pPr>
        <w:rPr>
          <w:rFonts w:hint="eastAsia"/>
          <w:lang w:val="en-US" w:eastAsia="zh-CN"/>
        </w:rPr>
      </w:pPr>
      <w:r>
        <w:rPr>
          <w:rFonts w:hint="eastAsia"/>
          <w:lang w:val="en-US" w:eastAsia="zh-CN"/>
        </w:rPr>
        <w:t>填写入库单</w:t>
      </w:r>
    </w:p>
    <w:p>
      <w:pPr>
        <w:spacing w:line="240" w:lineRule="auto"/>
        <w:ind w:left="0" w:leftChars="0" w:firstLine="0" w:firstLineChars="0"/>
      </w:pPr>
      <w:r>
        <w:drawing>
          <wp:inline distT="0" distB="0" distL="114300" distR="114300">
            <wp:extent cx="6178550" cy="3316605"/>
            <wp:effectExtent l="0" t="0" r="12700" b="17145"/>
            <wp:docPr id="1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1"/>
                    <pic:cNvPicPr>
                      <a:picLocks noChangeAspect="1"/>
                    </pic:cNvPicPr>
                  </pic:nvPicPr>
                  <pic:blipFill>
                    <a:blip r:embed="rId135"/>
                    <a:stretch>
                      <a:fillRect/>
                    </a:stretch>
                  </pic:blipFill>
                  <pic:spPr>
                    <a:xfrm>
                      <a:off x="0" y="0"/>
                      <a:ext cx="6178550" cy="3316605"/>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72" w:name="_Toc12216"/>
      <w:r>
        <w:rPr>
          <w:rFonts w:hint="eastAsia" w:ascii="Arial" w:hAnsi="Arial"/>
          <w:b/>
          <w:szCs w:val="22"/>
          <w:lang w:val="en-US" w:eastAsia="zh-CN"/>
        </w:rPr>
        <w:t>备件相关出入库单</w:t>
      </w:r>
      <w:bookmarkEnd w:id="72"/>
    </w:p>
    <w:p>
      <w:pPr>
        <w:spacing w:line="240" w:lineRule="auto"/>
        <w:ind w:left="0" w:leftChars="0" w:firstLine="0" w:firstLineChars="0"/>
      </w:pPr>
      <w:r>
        <w:drawing>
          <wp:inline distT="0" distB="0" distL="114300" distR="114300">
            <wp:extent cx="6185535" cy="3737610"/>
            <wp:effectExtent l="0" t="0" r="5715" b="15240"/>
            <wp:docPr id="1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
                    <pic:cNvPicPr>
                      <a:picLocks noChangeAspect="1"/>
                    </pic:cNvPicPr>
                  </pic:nvPicPr>
                  <pic:blipFill>
                    <a:blip r:embed="rId136"/>
                    <a:stretch>
                      <a:fillRect/>
                    </a:stretch>
                  </pic:blipFill>
                  <pic:spPr>
                    <a:xfrm>
                      <a:off x="0" y="0"/>
                      <a:ext cx="6185535" cy="3737610"/>
                    </a:xfrm>
                    <a:prstGeom prst="rect">
                      <a:avLst/>
                    </a:prstGeom>
                    <a:noFill/>
                    <a:ln w="9525">
                      <a:noFill/>
                    </a:ln>
                  </pic:spPr>
                </pic:pic>
              </a:graphicData>
            </a:graphic>
          </wp:inline>
        </w:drawing>
      </w:r>
    </w:p>
    <w:p>
      <w:pPr>
        <w:pStyle w:val="3"/>
        <w:ind w:left="0" w:firstLine="321"/>
        <w:rPr>
          <w:rFonts w:hint="eastAsia" w:ascii="Arial" w:hAnsi="Arial"/>
          <w:b/>
          <w:szCs w:val="22"/>
          <w:lang w:val="en-US" w:eastAsia="zh-CN"/>
        </w:rPr>
      </w:pPr>
      <w:bookmarkStart w:id="73" w:name="_Toc26442"/>
      <w:r>
        <w:rPr>
          <w:rFonts w:hint="eastAsia" w:ascii="Arial" w:hAnsi="Arial"/>
          <w:b/>
          <w:szCs w:val="22"/>
          <w:lang w:val="en-US" w:eastAsia="zh-CN"/>
        </w:rPr>
        <w:t>备件分仓库库存</w:t>
      </w:r>
      <w:bookmarkEnd w:id="73"/>
    </w:p>
    <w:p>
      <w:pPr>
        <w:spacing w:line="240" w:lineRule="auto"/>
        <w:rPr>
          <w:rFonts w:hint="eastAsia"/>
          <w:lang w:eastAsia="zh-CN"/>
        </w:rPr>
      </w:pPr>
      <w:r>
        <w:rPr>
          <w:rFonts w:hint="eastAsia"/>
          <w:lang w:eastAsia="zh-CN"/>
        </w:rPr>
        <w:t>点击备件列表相应行，切换选项卡即可。</w:t>
      </w:r>
    </w:p>
    <w:p>
      <w:pPr>
        <w:spacing w:line="240" w:lineRule="auto"/>
        <w:ind w:left="0" w:leftChars="0" w:firstLine="0" w:firstLineChars="0"/>
        <w:rPr>
          <w:rFonts w:hint="eastAsia"/>
          <w:lang w:eastAsia="zh-CN"/>
        </w:rPr>
      </w:pPr>
      <w:r>
        <w:drawing>
          <wp:inline distT="0" distB="0" distL="114300" distR="114300">
            <wp:extent cx="6181090" cy="2873375"/>
            <wp:effectExtent l="0" t="0" r="10160" b="3175"/>
            <wp:docPr id="1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3"/>
                    <pic:cNvPicPr>
                      <a:picLocks noChangeAspect="1"/>
                    </pic:cNvPicPr>
                  </pic:nvPicPr>
                  <pic:blipFill>
                    <a:blip r:embed="rId137"/>
                    <a:stretch>
                      <a:fillRect/>
                    </a:stretch>
                  </pic:blipFill>
                  <pic:spPr>
                    <a:xfrm>
                      <a:off x="0" y="0"/>
                      <a:ext cx="6181090" cy="2873375"/>
                    </a:xfrm>
                    <a:prstGeom prst="rect">
                      <a:avLst/>
                    </a:prstGeom>
                    <a:noFill/>
                    <a:ln w="9525">
                      <a:noFill/>
                    </a:ln>
                  </pic:spPr>
                </pic:pic>
              </a:graphicData>
            </a:graphic>
          </wp:inline>
        </w:drawing>
      </w:r>
    </w:p>
    <w:p>
      <w:pPr>
        <w:spacing w:line="240" w:lineRule="auto"/>
        <w:rPr>
          <w:rFonts w:hint="eastAsia"/>
          <w:lang w:eastAsia="zh-CN"/>
        </w:rPr>
      </w:pPr>
    </w:p>
    <w:p>
      <w:pPr>
        <w:spacing w:line="240" w:lineRule="auto"/>
        <w:rPr>
          <w:rFonts w:hint="eastAsia" w:eastAsiaTheme="minorEastAsia"/>
          <w:lang w:val="en-US" w:eastAsia="zh-CN"/>
        </w:rPr>
      </w:pPr>
    </w:p>
    <w:p>
      <w:pPr>
        <w:pStyle w:val="2"/>
        <w:ind w:firstLine="0"/>
        <w:rPr>
          <w:rFonts w:hint="eastAsia"/>
          <w:b/>
          <w:lang w:val="en-US" w:eastAsia="zh-CN"/>
        </w:rPr>
      </w:pPr>
      <w:bookmarkStart w:id="74" w:name="_Toc15125"/>
      <w:bookmarkStart w:id="75" w:name="_备件出入库"/>
      <w:r>
        <w:rPr>
          <w:rFonts w:hint="eastAsia"/>
          <w:b/>
          <w:lang w:val="en-US" w:eastAsia="zh-CN"/>
        </w:rPr>
        <w:t>备件出入库</w:t>
      </w:r>
      <w:bookmarkEnd w:id="74"/>
    </w:p>
    <w:bookmarkEnd w:id="75"/>
    <w:p>
      <w:pPr>
        <w:rPr>
          <w:rFonts w:hint="eastAsia"/>
          <w:lang w:val="en-US" w:eastAsia="zh-CN"/>
        </w:rPr>
      </w:pPr>
      <w:r>
        <w:rPr>
          <w:rFonts w:hint="eastAsia"/>
          <w:lang w:val="en-US" w:eastAsia="zh-CN"/>
        </w:rPr>
        <w:t>请参考：</w:t>
      </w:r>
      <w:r>
        <w:rPr>
          <w:rFonts w:hint="eastAsia"/>
          <w:lang w:val="en-US" w:eastAsia="zh-CN"/>
        </w:rPr>
        <w:fldChar w:fldCharType="begin"/>
      </w:r>
      <w:r>
        <w:rPr>
          <w:rFonts w:hint="eastAsia"/>
          <w:lang w:val="en-US" w:eastAsia="zh-CN"/>
        </w:rPr>
        <w:instrText xml:space="preserve"> HYPERLINK \l "_添加出入库单" </w:instrText>
      </w:r>
      <w:r>
        <w:rPr>
          <w:rFonts w:hint="eastAsia"/>
          <w:lang w:val="en-US" w:eastAsia="zh-CN"/>
        </w:rPr>
        <w:fldChar w:fldCharType="separate"/>
      </w:r>
      <w:r>
        <w:rPr>
          <w:rStyle w:val="19"/>
          <w:rFonts w:hint="eastAsia"/>
          <w:lang w:val="en-US" w:eastAsia="zh-CN"/>
        </w:rPr>
        <w:t>9.1添加出入库单</w:t>
      </w:r>
      <w:r>
        <w:rPr>
          <w:rFonts w:hint="eastAsia"/>
          <w:lang w:val="en-US" w:eastAsia="zh-CN"/>
        </w:rPr>
        <w:fldChar w:fldCharType="end"/>
      </w:r>
    </w:p>
    <w:p>
      <w:pPr>
        <w:rPr>
          <w:rFonts w:hint="eastAsia"/>
          <w:lang w:val="en-US" w:eastAsia="zh-CN"/>
        </w:rPr>
      </w:pPr>
      <w:r>
        <w:rPr>
          <w:rFonts w:hint="eastAsia"/>
          <w:lang w:val="en-US" w:eastAsia="zh-CN"/>
        </w:rPr>
        <w:t>注：系统备件支持多仓库功能，因此添加出入库单时必须选择仓库。</w:t>
      </w:r>
    </w:p>
    <w:p>
      <w:pPr>
        <w:pStyle w:val="2"/>
        <w:ind w:firstLine="0"/>
        <w:rPr>
          <w:rFonts w:hint="eastAsia"/>
          <w:b/>
          <w:lang w:val="en-US" w:eastAsia="zh-CN"/>
        </w:rPr>
      </w:pPr>
      <w:bookmarkStart w:id="76" w:name="_Toc25946"/>
      <w:bookmarkStart w:id="77" w:name="_备件领用"/>
      <w:r>
        <w:rPr>
          <w:rFonts w:hint="eastAsia"/>
          <w:b/>
          <w:lang w:val="en-US" w:eastAsia="zh-CN"/>
        </w:rPr>
        <w:t>备件领用</w:t>
      </w:r>
      <w:bookmarkEnd w:id="76"/>
    </w:p>
    <w:bookmarkEnd w:id="77"/>
    <w:p>
      <w:pPr>
        <w:rPr>
          <w:rFonts w:hint="eastAsia"/>
          <w:lang w:val="en-US" w:eastAsia="zh-CN"/>
        </w:rPr>
      </w:pPr>
      <w:r>
        <w:rPr>
          <w:rFonts w:hint="eastAsia"/>
          <w:lang w:val="en-US" w:eastAsia="zh-CN"/>
        </w:rPr>
        <w:t>系统的领用功能主要用于维修和保养时所需备件。当维修有使用备件时，所选备件会自动生成一笔领用申请单；仓库管理员会核实领用申请单，填写出库的数量；用户使用数量小于出库数量时，该单据变为待还回状态，表示用户还需还回备件，若用户实际还回数量与应该还回数量不匹配，则单据变为还回异常！维修单和领用申请单状态走向流程图如下：</w:t>
      </w:r>
    </w:p>
    <w:p>
      <w:pPr>
        <w:spacing w:line="240" w:lineRule="auto"/>
        <w:rPr>
          <w:rFonts w:hint="eastAsia"/>
          <w:lang w:val="en-US" w:eastAsia="zh-CN"/>
        </w:rPr>
      </w:pPr>
    </w:p>
    <w:p>
      <w:pPr>
        <w:spacing w:line="240" w:lineRule="auto"/>
        <w:ind w:left="0" w:leftChars="0" w:firstLine="0" w:firstLineChars="0"/>
        <w:rPr>
          <w:rFonts w:hint="eastAsia"/>
          <w:lang w:val="en-US" w:eastAsia="zh-CN"/>
        </w:rPr>
      </w:pPr>
    </w:p>
    <w:p>
      <w:pPr>
        <w:spacing w:line="240" w:lineRule="auto"/>
        <w:ind w:left="0" w:leftChars="0" w:firstLine="0" w:firstLineChars="0"/>
        <w:rPr>
          <w:rFonts w:hint="eastAsia"/>
          <w:lang w:val="en-US" w:eastAsia="zh-CN"/>
        </w:rPr>
      </w:pPr>
      <w:r>
        <w:rPr>
          <w:rFonts w:hint="eastAsia"/>
          <w:lang w:val="en-US" w:eastAsia="zh-CN"/>
        </w:rPr>
        <w:drawing>
          <wp:inline distT="0" distB="0" distL="114300" distR="114300">
            <wp:extent cx="6578600" cy="8957945"/>
            <wp:effectExtent l="0" t="0" r="12700" b="14605"/>
            <wp:docPr id="133" name="图片 133"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未标题-2"/>
                    <pic:cNvPicPr>
                      <a:picLocks noChangeAspect="1"/>
                    </pic:cNvPicPr>
                  </pic:nvPicPr>
                  <pic:blipFill>
                    <a:blip r:embed="rId138"/>
                    <a:srcRect t="1371" b="17207"/>
                    <a:stretch>
                      <a:fillRect/>
                    </a:stretch>
                  </pic:blipFill>
                  <pic:spPr>
                    <a:xfrm>
                      <a:off x="0" y="0"/>
                      <a:ext cx="6578600" cy="8957945"/>
                    </a:xfrm>
                    <a:prstGeom prst="rect">
                      <a:avLst/>
                    </a:prstGeom>
                  </pic:spPr>
                </pic:pic>
              </a:graphicData>
            </a:graphic>
          </wp:inline>
        </w:drawing>
      </w:r>
    </w:p>
    <w:p>
      <w:pPr>
        <w:rPr>
          <w:rFonts w:hint="eastAsia"/>
          <w:lang w:val="en-US" w:eastAsia="zh-CN"/>
        </w:rPr>
      </w:pPr>
      <w:r>
        <w:rPr>
          <w:rFonts w:hint="eastAsia"/>
          <w:lang w:val="en-US" w:eastAsia="zh-CN"/>
        </w:rPr>
        <w:t>从人员的角度解释维修与领用单的对应：</w:t>
      </w:r>
    </w:p>
    <w:p>
      <w:pPr>
        <w:pStyle w:val="3"/>
        <w:ind w:left="0" w:firstLine="321"/>
        <w:rPr>
          <w:rFonts w:hint="eastAsia" w:ascii="Arial" w:hAnsi="Arial"/>
          <w:b/>
          <w:szCs w:val="22"/>
          <w:lang w:val="en-US" w:eastAsia="zh-CN"/>
        </w:rPr>
      </w:pPr>
      <w:bookmarkStart w:id="78" w:name="_Toc30221"/>
      <w:r>
        <w:rPr>
          <w:rFonts w:hint="eastAsia" w:ascii="Arial" w:hAnsi="Arial"/>
          <w:b/>
          <w:szCs w:val="22"/>
          <w:lang w:val="en-US" w:eastAsia="zh-CN"/>
        </w:rPr>
        <w:t>维修人员</w:t>
      </w:r>
      <w:bookmarkEnd w:id="78"/>
    </w:p>
    <w:p>
      <w:pPr>
        <w:numPr>
          <w:ilvl w:val="0"/>
          <w:numId w:val="4"/>
        </w:numPr>
        <w:ind w:left="210" w:leftChars="0" w:hanging="190" w:firstLineChars="0"/>
        <w:rPr>
          <w:rFonts w:hint="eastAsia"/>
          <w:lang w:val="en-US" w:eastAsia="zh-CN"/>
        </w:rPr>
      </w:pPr>
      <w:r>
        <w:rPr>
          <w:rFonts w:hint="eastAsia"/>
          <w:b/>
          <w:bCs/>
          <w:lang w:val="en-US" w:eastAsia="zh-CN"/>
        </w:rPr>
        <w:t>创建维修单，填写维修备件</w:t>
      </w:r>
      <w:r>
        <w:rPr>
          <w:rFonts w:hint="eastAsia"/>
          <w:lang w:val="en-US" w:eastAsia="zh-CN"/>
        </w:rPr>
        <w:t>：包括申请数量，使用数量，还回数量等。第一添加备件时只需填写申请数量，使用数量默认等于申请数量，还回数量=0。</w:t>
      </w:r>
    </w:p>
    <w:p>
      <w:pPr>
        <w:numPr>
          <w:ilvl w:val="0"/>
          <w:numId w:val="4"/>
        </w:numPr>
        <w:ind w:left="210" w:leftChars="0" w:hanging="190" w:firstLineChars="0"/>
        <w:rPr>
          <w:rFonts w:hint="eastAsia"/>
          <w:lang w:val="en-US" w:eastAsia="zh-CN"/>
        </w:rPr>
      </w:pPr>
      <w:r>
        <w:rPr>
          <w:rFonts w:hint="eastAsia"/>
          <w:b/>
          <w:bCs/>
          <w:lang w:val="en-US" w:eastAsia="zh-CN"/>
        </w:rPr>
        <w:t>修改维修备件：</w:t>
      </w:r>
      <w:r>
        <w:rPr>
          <w:rFonts w:hint="eastAsia"/>
          <w:lang w:val="en-US" w:eastAsia="zh-CN"/>
        </w:rPr>
        <w:t>①当该备件对应领用单已审核，备件已出库，用户不能修改维修申请数量，可通过出库数量修改使用数量（使用数量&lt;=出库数量），还回数量=出库数量-使用数量。②当领用单未出库，用户可修改备件申请数量</w:t>
      </w:r>
    </w:p>
    <w:p>
      <w:pPr>
        <w:numPr>
          <w:ilvl w:val="0"/>
          <w:numId w:val="4"/>
        </w:numPr>
        <w:ind w:left="210" w:leftChars="0" w:hanging="190" w:firstLineChars="0"/>
        <w:rPr>
          <w:rFonts w:hint="eastAsia"/>
          <w:lang w:val="en-US" w:eastAsia="zh-CN"/>
        </w:rPr>
      </w:pPr>
      <w:r>
        <w:rPr>
          <w:rFonts w:hint="eastAsia"/>
          <w:b/>
          <w:bCs/>
          <w:lang w:val="en-US" w:eastAsia="zh-CN"/>
        </w:rPr>
        <w:t>再次申请备件：</w:t>
      </w:r>
      <w:r>
        <w:rPr>
          <w:rFonts w:hint="eastAsia"/>
          <w:lang w:val="en-US" w:eastAsia="zh-CN"/>
        </w:rPr>
        <w:t>①当原申请备件已出库，新添加备件会重新生成一笔领用单；②当原有备件未出库，新添加备件信息会被添加进上一笔领用单中。</w:t>
      </w:r>
    </w:p>
    <w:p>
      <w:pPr>
        <w:numPr>
          <w:ilvl w:val="0"/>
          <w:numId w:val="4"/>
        </w:numPr>
        <w:ind w:left="210" w:leftChars="0" w:hanging="190" w:firstLineChars="0"/>
        <w:rPr>
          <w:rFonts w:hint="eastAsia"/>
          <w:lang w:val="en-US" w:eastAsia="zh-CN"/>
        </w:rPr>
      </w:pPr>
      <w:r>
        <w:rPr>
          <w:rFonts w:hint="eastAsia"/>
          <w:b/>
          <w:bCs/>
          <w:lang w:val="en-US" w:eastAsia="zh-CN"/>
        </w:rPr>
        <w:t>维修完成：</w:t>
      </w:r>
      <w:r>
        <w:rPr>
          <w:rFonts w:hint="eastAsia"/>
          <w:lang w:val="en-US" w:eastAsia="zh-CN"/>
        </w:rPr>
        <w:t>后台自动将已出库且还回数量为0的单据置为已完成。</w:t>
      </w:r>
    </w:p>
    <w:p>
      <w:pPr>
        <w:pStyle w:val="3"/>
        <w:ind w:left="0" w:firstLine="321"/>
        <w:rPr>
          <w:rFonts w:hint="eastAsia" w:ascii="Arial" w:hAnsi="Arial"/>
          <w:b/>
          <w:szCs w:val="22"/>
          <w:lang w:val="en-US" w:eastAsia="zh-CN"/>
        </w:rPr>
      </w:pPr>
      <w:bookmarkStart w:id="79" w:name="_Toc21539"/>
      <w:r>
        <w:rPr>
          <w:rFonts w:hint="eastAsia" w:ascii="Arial" w:hAnsi="Arial"/>
          <w:b/>
          <w:szCs w:val="22"/>
          <w:lang w:val="en-US" w:eastAsia="zh-CN"/>
        </w:rPr>
        <w:t>仓管人员</w:t>
      </w:r>
      <w:bookmarkEnd w:id="79"/>
    </w:p>
    <w:p>
      <w:pPr>
        <w:numPr>
          <w:ilvl w:val="0"/>
          <w:numId w:val="4"/>
        </w:numPr>
        <w:ind w:left="210" w:leftChars="0" w:hanging="190" w:firstLineChars="0"/>
        <w:rPr>
          <w:rFonts w:hint="eastAsia"/>
          <w:lang w:val="en-US" w:eastAsia="zh-CN"/>
        </w:rPr>
      </w:pPr>
      <w:r>
        <w:rPr>
          <w:rFonts w:hint="eastAsia"/>
          <w:b/>
          <w:bCs/>
          <w:lang w:val="en-US" w:eastAsia="zh-CN"/>
        </w:rPr>
        <w:t>审核：</w:t>
      </w:r>
      <w:r>
        <w:rPr>
          <w:rFonts w:hint="eastAsia"/>
          <w:lang w:val="en-US" w:eastAsia="zh-CN"/>
        </w:rPr>
        <w:t xml:space="preserve"> ①维修单已完成：仓管人员不能修改出库数量。审核后若还回数量=0,则单据状态变为：已完成；若还回数量&gt;0,则状态变为待还回。②维修单未完成：仓管人员可修改出库数量。若维修单中申请数量不等于出库数量，提示用户修改使用数量。审核后状态变为已出库。</w:t>
      </w:r>
    </w:p>
    <w:p>
      <w:pPr>
        <w:numPr>
          <w:ilvl w:val="0"/>
          <w:numId w:val="4"/>
        </w:numPr>
        <w:ind w:left="210" w:leftChars="0" w:hanging="190" w:firstLineChars="0"/>
        <w:rPr>
          <w:rFonts w:hint="eastAsia"/>
          <w:lang w:val="en-US" w:eastAsia="zh-CN"/>
        </w:rPr>
      </w:pPr>
      <w:r>
        <w:rPr>
          <w:rFonts w:hint="eastAsia"/>
          <w:b/>
          <w:bCs/>
          <w:lang w:val="en-US" w:eastAsia="zh-CN"/>
        </w:rPr>
        <w:t>还回：</w:t>
      </w:r>
      <w:r>
        <w:rPr>
          <w:rFonts w:hint="eastAsia"/>
          <w:lang w:val="en-US" w:eastAsia="zh-CN"/>
        </w:rPr>
        <w:t xml:space="preserve"> ①实际还回数量=待还回数量：单据状态变为：已完成。②实际还回数量</w:t>
      </w:r>
      <w:r>
        <w:rPr>
          <w:rFonts w:hint="eastAsia"/>
          <w:b/>
          <w:bCs/>
          <w:lang w:val="en-US" w:eastAsia="zh-CN"/>
        </w:rPr>
        <w:t>≠</w:t>
      </w:r>
      <w:r>
        <w:rPr>
          <w:rFonts w:hint="eastAsia"/>
          <w:lang w:val="en-US" w:eastAsia="zh-CN"/>
        </w:rPr>
        <w:t>待还回数量：单据状态变为：还回异常</w:t>
      </w:r>
    </w:p>
    <w:p>
      <w:pPr>
        <w:pStyle w:val="3"/>
        <w:rPr>
          <w:rFonts w:hint="eastAsia"/>
          <w:lang w:val="en-US" w:eastAsia="zh-CN"/>
        </w:rPr>
      </w:pPr>
      <w:r>
        <w:rPr>
          <w:rFonts w:hint="eastAsia"/>
          <w:lang w:val="en-US" w:eastAsia="zh-CN"/>
        </w:rPr>
        <w:t>工具领用</w:t>
      </w:r>
    </w:p>
    <w:p>
      <w:pPr>
        <w:rPr>
          <w:rFonts w:hint="eastAsia"/>
          <w:lang w:val="en-US" w:eastAsia="zh-CN"/>
        </w:rPr>
      </w:pPr>
      <w:r>
        <w:rPr>
          <w:rFonts w:hint="eastAsia"/>
          <w:lang w:val="en-US" w:eastAsia="zh-CN"/>
        </w:rPr>
        <w:t>考虑到工具的独特性，领用后需还回，因此系统提供领用类型：工具。当用户领用备件时，将领用了，类型设定为工具，当审核完成出库后，领用单的状态自动变为待还回。</w:t>
      </w:r>
    </w:p>
    <w:p>
      <w:pPr>
        <w:spacing w:line="240" w:lineRule="auto"/>
        <w:ind w:left="0" w:leftChars="0" w:firstLine="0" w:firstLineChars="0"/>
        <w:rPr>
          <w:rFonts w:hint="eastAsia"/>
          <w:lang w:val="en-US" w:eastAsia="zh-CN"/>
        </w:rPr>
      </w:pPr>
      <w:r>
        <w:drawing>
          <wp:inline distT="0" distB="0" distL="114300" distR="114300">
            <wp:extent cx="6179185" cy="1797050"/>
            <wp:effectExtent l="0" t="0" r="12065" b="12700"/>
            <wp:docPr id="19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3"/>
                    <pic:cNvPicPr>
                      <a:picLocks noChangeAspect="1"/>
                    </pic:cNvPicPr>
                  </pic:nvPicPr>
                  <pic:blipFill>
                    <a:blip r:embed="rId139"/>
                    <a:stretch>
                      <a:fillRect/>
                    </a:stretch>
                  </pic:blipFill>
                  <pic:spPr>
                    <a:xfrm>
                      <a:off x="0" y="0"/>
                      <a:ext cx="6179185" cy="1797050"/>
                    </a:xfrm>
                    <a:prstGeom prst="rect">
                      <a:avLst/>
                    </a:prstGeom>
                    <a:noFill/>
                    <a:ln w="9525">
                      <a:noFill/>
                    </a:ln>
                  </pic:spPr>
                </pic:pic>
              </a:graphicData>
            </a:graphic>
          </wp:inline>
        </w:drawing>
      </w:r>
    </w:p>
    <w:p>
      <w:pPr>
        <w:pStyle w:val="2"/>
        <w:rPr>
          <w:rFonts w:hint="eastAsia"/>
          <w:lang w:val="en-US" w:eastAsia="zh-CN"/>
        </w:rPr>
      </w:pPr>
      <w:bookmarkStart w:id="80" w:name="_Toc3393"/>
      <w:bookmarkStart w:id="81" w:name="_统计报表"/>
      <w:r>
        <w:rPr>
          <w:rFonts w:hint="eastAsia"/>
          <w:lang w:val="en-US" w:eastAsia="zh-CN"/>
        </w:rPr>
        <w:t>统计报表</w:t>
      </w:r>
      <w:bookmarkEnd w:id="80"/>
    </w:p>
    <w:bookmarkEnd w:id="81"/>
    <w:p>
      <w:pPr>
        <w:pStyle w:val="3"/>
        <w:rPr>
          <w:rFonts w:hint="eastAsia"/>
          <w:lang w:val="en-US" w:eastAsia="zh-CN"/>
        </w:rPr>
      </w:pPr>
      <w:bookmarkStart w:id="82" w:name="_Toc7161"/>
      <w:r>
        <w:rPr>
          <w:rFonts w:hint="eastAsia"/>
          <w:lang w:val="en-US" w:eastAsia="zh-CN"/>
        </w:rPr>
        <w:t>故障统计报表</w:t>
      </w:r>
      <w:bookmarkEnd w:id="82"/>
    </w:p>
    <w:p>
      <w:pPr>
        <w:rPr>
          <w:rFonts w:hint="eastAsia"/>
          <w:lang w:val="en-US" w:eastAsia="zh-CN"/>
        </w:rPr>
      </w:pPr>
      <w:r>
        <w:rPr>
          <w:rFonts w:hint="eastAsia"/>
          <w:lang w:val="en-US" w:eastAsia="zh-CN"/>
        </w:rPr>
        <w:t>统计一段时间内设备（发生过故障的）的故障总次数，和当前由该设备提出的故障申请各个状态的数目。图按部门展示在这段时间内各部门的故障数。该功能：①可统计某个人在这段时间的报修次数；②统计某一设备在一段时间内的故障数</w:t>
      </w:r>
    </w:p>
    <w:p>
      <w:pPr>
        <w:spacing w:line="240" w:lineRule="auto"/>
        <w:ind w:left="0" w:leftChars="0" w:firstLine="0" w:firstLineChars="0"/>
        <w:rPr>
          <w:rFonts w:hint="eastAsia"/>
          <w:lang w:val="en-US" w:eastAsia="zh-CN"/>
        </w:rPr>
      </w:pPr>
      <w:r>
        <w:drawing>
          <wp:inline distT="0" distB="0" distL="114300" distR="114300">
            <wp:extent cx="6182995" cy="3237230"/>
            <wp:effectExtent l="0" t="0" r="8255" b="1270"/>
            <wp:docPr id="1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7"/>
                    <pic:cNvPicPr>
                      <a:picLocks noChangeAspect="1"/>
                    </pic:cNvPicPr>
                  </pic:nvPicPr>
                  <pic:blipFill>
                    <a:blip r:embed="rId140"/>
                    <a:stretch>
                      <a:fillRect/>
                    </a:stretch>
                  </pic:blipFill>
                  <pic:spPr>
                    <a:xfrm>
                      <a:off x="0" y="0"/>
                      <a:ext cx="6182995" cy="3237230"/>
                    </a:xfrm>
                    <a:prstGeom prst="rect">
                      <a:avLst/>
                    </a:prstGeom>
                    <a:noFill/>
                    <a:ln w="9525">
                      <a:noFill/>
                    </a:ln>
                  </pic:spPr>
                </pic:pic>
              </a:graphicData>
            </a:graphic>
          </wp:inline>
        </w:drawing>
      </w:r>
    </w:p>
    <w:p>
      <w:pPr>
        <w:pStyle w:val="3"/>
        <w:rPr>
          <w:rFonts w:hint="eastAsia"/>
          <w:lang w:val="en-US" w:eastAsia="zh-CN"/>
        </w:rPr>
      </w:pPr>
      <w:bookmarkStart w:id="83" w:name="_Toc25865"/>
      <w:r>
        <w:rPr>
          <w:rFonts w:hint="eastAsia"/>
          <w:lang w:val="en-US" w:eastAsia="zh-CN"/>
        </w:rPr>
        <w:t>设备分析报表</w:t>
      </w:r>
      <w:bookmarkEnd w:id="83"/>
    </w:p>
    <w:p>
      <w:pPr>
        <w:rPr>
          <w:rFonts w:hint="eastAsia"/>
          <w:lang w:val="en-US" w:eastAsia="zh-CN"/>
        </w:rPr>
      </w:pPr>
      <w:r>
        <w:rPr>
          <w:rFonts w:hint="eastAsia"/>
          <w:lang w:val="en-US" w:eastAsia="zh-CN"/>
        </w:rPr>
        <w:t>统计一段时间内各设备的维修情况（包括维修用时，停机用时，维修次数，维修费用等）。筛选时间可排除周末，节假日从而得出设备的运转时间，可设置设备每天的运行小时数结合运转时间得出运转小时数。同时该报表可按维修类别统计每个设备不同类型维修的次数。统计图展示这段时间内每天的总维修次数（自动排除无维修的天数）。当点击某一行时可查看某个设备的维修次数与总维修次数的对比情况。</w:t>
      </w:r>
    </w:p>
    <w:p>
      <w:pPr>
        <w:spacing w:line="240" w:lineRule="auto"/>
        <w:ind w:left="0" w:leftChars="0" w:firstLine="0" w:firstLineChars="0"/>
        <w:rPr>
          <w:rFonts w:hint="eastAsia"/>
          <w:lang w:val="en-US" w:eastAsia="zh-CN"/>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60960</wp:posOffset>
            </wp:positionV>
            <wp:extent cx="7388860" cy="3047365"/>
            <wp:effectExtent l="0" t="0" r="2540" b="635"/>
            <wp:wrapTopAndBottom/>
            <wp:docPr id="1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9"/>
                    <pic:cNvPicPr>
                      <a:picLocks noChangeAspect="1"/>
                    </pic:cNvPicPr>
                  </pic:nvPicPr>
                  <pic:blipFill>
                    <a:blip r:embed="rId141"/>
                    <a:stretch>
                      <a:fillRect/>
                    </a:stretch>
                  </pic:blipFill>
                  <pic:spPr>
                    <a:xfrm>
                      <a:off x="0" y="0"/>
                      <a:ext cx="7388860" cy="3047365"/>
                    </a:xfrm>
                    <a:prstGeom prst="rect">
                      <a:avLst/>
                    </a:prstGeom>
                    <a:noFill/>
                    <a:ln w="9525">
                      <a:noFill/>
                    </a:ln>
                  </pic:spPr>
                </pic:pic>
              </a:graphicData>
            </a:graphic>
          </wp:anchor>
        </w:drawing>
      </w:r>
    </w:p>
    <w:p>
      <w:pPr>
        <w:pStyle w:val="3"/>
        <w:rPr>
          <w:rFonts w:hint="eastAsia"/>
          <w:lang w:val="en-US" w:eastAsia="zh-CN"/>
        </w:rPr>
      </w:pPr>
      <w:bookmarkStart w:id="84" w:name="_Toc32734"/>
      <w:r>
        <w:rPr>
          <w:rFonts w:hint="eastAsia"/>
          <w:lang w:val="en-US" w:eastAsia="zh-CN"/>
        </w:rPr>
        <w:t>维修分析报表</w:t>
      </w:r>
      <w:bookmarkEnd w:id="84"/>
    </w:p>
    <w:p>
      <w:pPr>
        <w:rPr>
          <w:rFonts w:hint="eastAsia"/>
          <w:lang w:val="en-US" w:eastAsia="zh-CN"/>
        </w:rPr>
      </w:pPr>
      <w:r>
        <w:rPr>
          <w:rFonts w:hint="eastAsia"/>
          <w:lang w:val="en-US" w:eastAsia="zh-CN"/>
        </w:rPr>
        <w:t>按维修类别分类统计一段时间内各类别维修单信息（维修工时，计划工时，维修人员等），以及各个类别中维修单各状态（待维修，待验证，已完成）的数量。统计图展示每个维修类型下各状态的单据数目。注：可点击按钮只查看某一状态的维修次数。</w:t>
      </w:r>
    </w:p>
    <w:p>
      <w:pPr>
        <w:spacing w:line="240" w:lineRule="auto"/>
        <w:ind w:left="0" w:leftChars="0" w:firstLine="0" w:firstLineChars="0"/>
        <w:rPr>
          <w:rFonts w:hint="eastAsia"/>
          <w:lang w:val="en-US" w:eastAsia="zh-CN"/>
        </w:rPr>
      </w:pPr>
      <w:r>
        <w:drawing>
          <wp:inline distT="0" distB="0" distL="114300" distR="114300">
            <wp:extent cx="6176010" cy="3278505"/>
            <wp:effectExtent l="0" t="0" r="15240" b="17145"/>
            <wp:docPr id="14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21"/>
                    <pic:cNvPicPr>
                      <a:picLocks noChangeAspect="1"/>
                    </pic:cNvPicPr>
                  </pic:nvPicPr>
                  <pic:blipFill>
                    <a:blip r:embed="rId142"/>
                    <a:stretch>
                      <a:fillRect/>
                    </a:stretch>
                  </pic:blipFill>
                  <pic:spPr>
                    <a:xfrm>
                      <a:off x="0" y="0"/>
                      <a:ext cx="6176010" cy="3278505"/>
                    </a:xfrm>
                    <a:prstGeom prst="rect">
                      <a:avLst/>
                    </a:prstGeom>
                    <a:noFill/>
                    <a:ln w="9525">
                      <a:noFill/>
                    </a:ln>
                  </pic:spPr>
                </pic:pic>
              </a:graphicData>
            </a:graphic>
          </wp:inline>
        </w:drawing>
      </w:r>
    </w:p>
    <w:p>
      <w:pPr>
        <w:pStyle w:val="3"/>
        <w:rPr>
          <w:rFonts w:hint="eastAsia"/>
          <w:lang w:val="en-US" w:eastAsia="zh-CN"/>
        </w:rPr>
      </w:pPr>
      <w:bookmarkStart w:id="85" w:name="_Toc3142"/>
      <w:r>
        <w:rPr>
          <w:rFonts w:hint="eastAsia"/>
          <w:lang w:val="en-US" w:eastAsia="zh-CN"/>
        </w:rPr>
        <w:t>部门维修报表</w:t>
      </w:r>
      <w:bookmarkEnd w:id="85"/>
    </w:p>
    <w:p>
      <w:pPr>
        <w:rPr>
          <w:rFonts w:hint="eastAsia"/>
          <w:lang w:val="en-US" w:eastAsia="zh-CN"/>
        </w:rPr>
      </w:pPr>
      <w:r>
        <w:rPr>
          <w:rFonts w:hint="eastAsia"/>
          <w:lang w:val="en-US" w:eastAsia="zh-CN"/>
        </w:rPr>
        <w:t>统计一段时间内各部门的维修状况（维修次数，维修用时，停机时长）。同时系统提供按维修级别，故障类别，故障原因3种方式分类，统计个部门下的维修情况。统计图分别展示各部门维修次数的柱状对比图和选定分类方式中个分类的折线走势图。且用户点击这一行时可将总的分类走势图切换到所点击部门的分类走势图。</w:t>
      </w:r>
    </w:p>
    <w:p>
      <w:pPr>
        <w:rPr>
          <w:rFonts w:hint="eastAsia"/>
          <w:lang w:val="en-US" w:eastAsia="zh-CN"/>
        </w:rPr>
      </w:pPr>
      <w:r>
        <w:rPr>
          <w:rFonts w:hint="eastAsia"/>
          <w:lang w:val="en-US" w:eastAsia="zh-CN"/>
        </w:rPr>
        <w:t>维修级别</w:t>
      </w:r>
    </w:p>
    <w:p>
      <w:pPr>
        <w:spacing w:line="240" w:lineRule="auto"/>
        <w:ind w:left="0" w:leftChars="0" w:firstLine="0" w:firstLineChars="0"/>
      </w:pPr>
      <w:r>
        <w:drawing>
          <wp:inline distT="0" distB="0" distL="114300" distR="114300">
            <wp:extent cx="6174740" cy="3255645"/>
            <wp:effectExtent l="0" t="0" r="16510" b="1905"/>
            <wp:docPr id="14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23"/>
                    <pic:cNvPicPr>
                      <a:picLocks noChangeAspect="1"/>
                    </pic:cNvPicPr>
                  </pic:nvPicPr>
                  <pic:blipFill>
                    <a:blip r:embed="rId143"/>
                    <a:stretch>
                      <a:fillRect/>
                    </a:stretch>
                  </pic:blipFill>
                  <pic:spPr>
                    <a:xfrm>
                      <a:off x="0" y="0"/>
                      <a:ext cx="6174740" cy="3255645"/>
                    </a:xfrm>
                    <a:prstGeom prst="rect">
                      <a:avLst/>
                    </a:prstGeom>
                    <a:noFill/>
                    <a:ln w="9525">
                      <a:noFill/>
                    </a:ln>
                  </pic:spPr>
                </pic:pic>
              </a:graphicData>
            </a:graphic>
          </wp:inline>
        </w:drawing>
      </w:r>
    </w:p>
    <w:p>
      <w:pPr>
        <w:spacing w:line="240" w:lineRule="auto"/>
        <w:ind w:left="0" w:leftChars="0" w:firstLine="0" w:firstLineChars="0"/>
      </w:pPr>
    </w:p>
    <w:p>
      <w:pPr>
        <w:spacing w:line="240" w:lineRule="auto"/>
        <w:ind w:left="0" w:leftChars="0" w:firstLine="0" w:firstLineChars="0"/>
        <w:rPr>
          <w:rFonts w:hint="eastAsia"/>
          <w:lang w:eastAsia="zh-CN"/>
        </w:rPr>
      </w:pPr>
      <w:r>
        <w:rPr>
          <w:rFonts w:hint="eastAsia"/>
          <w:lang w:eastAsia="zh-CN"/>
        </w:rPr>
        <w:t>故障类别</w:t>
      </w:r>
    </w:p>
    <w:p>
      <w:pPr>
        <w:spacing w:line="240" w:lineRule="auto"/>
        <w:ind w:left="0" w:leftChars="0" w:firstLine="0" w:firstLineChars="0"/>
      </w:pPr>
      <w:r>
        <w:drawing>
          <wp:inline distT="0" distB="0" distL="114300" distR="114300">
            <wp:extent cx="6181725" cy="3267075"/>
            <wp:effectExtent l="0" t="0" r="9525" b="9525"/>
            <wp:docPr id="14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24"/>
                    <pic:cNvPicPr>
                      <a:picLocks noChangeAspect="1"/>
                    </pic:cNvPicPr>
                  </pic:nvPicPr>
                  <pic:blipFill>
                    <a:blip r:embed="rId144"/>
                    <a:stretch>
                      <a:fillRect/>
                    </a:stretch>
                  </pic:blipFill>
                  <pic:spPr>
                    <a:xfrm>
                      <a:off x="0" y="0"/>
                      <a:ext cx="6181725" cy="3267075"/>
                    </a:xfrm>
                    <a:prstGeom prst="rect">
                      <a:avLst/>
                    </a:prstGeom>
                    <a:noFill/>
                    <a:ln w="9525">
                      <a:noFill/>
                    </a:ln>
                  </pic:spPr>
                </pic:pic>
              </a:graphicData>
            </a:graphic>
          </wp:inline>
        </w:drawing>
      </w:r>
    </w:p>
    <w:p>
      <w:pPr>
        <w:spacing w:line="240" w:lineRule="auto"/>
        <w:ind w:left="0" w:leftChars="0" w:firstLine="0" w:firstLineChars="0"/>
      </w:pPr>
    </w:p>
    <w:p>
      <w:pPr>
        <w:spacing w:line="240" w:lineRule="auto"/>
        <w:ind w:left="0" w:leftChars="0" w:firstLine="0" w:firstLineChars="0"/>
        <w:rPr>
          <w:rFonts w:hint="eastAsia"/>
          <w:lang w:eastAsia="zh-CN"/>
        </w:rPr>
      </w:pPr>
      <w:r>
        <w:rPr>
          <w:rFonts w:hint="eastAsia"/>
          <w:lang w:eastAsia="zh-CN"/>
        </w:rPr>
        <w:t>故障原因</w:t>
      </w:r>
    </w:p>
    <w:p>
      <w:pPr>
        <w:spacing w:line="240" w:lineRule="auto"/>
        <w:ind w:left="0" w:leftChars="0" w:firstLine="0" w:firstLineChars="0"/>
        <w:rPr>
          <w:rFonts w:hint="eastAsia"/>
          <w:lang w:val="en-US" w:eastAsia="zh-CN"/>
        </w:rPr>
      </w:pPr>
      <w:r>
        <w:drawing>
          <wp:inline distT="0" distB="0" distL="114300" distR="114300">
            <wp:extent cx="6174740" cy="3288665"/>
            <wp:effectExtent l="0" t="0" r="16510" b="6985"/>
            <wp:docPr id="14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5"/>
                    <pic:cNvPicPr>
                      <a:picLocks noChangeAspect="1"/>
                    </pic:cNvPicPr>
                  </pic:nvPicPr>
                  <pic:blipFill>
                    <a:blip r:embed="rId145"/>
                    <a:stretch>
                      <a:fillRect/>
                    </a:stretch>
                  </pic:blipFill>
                  <pic:spPr>
                    <a:xfrm>
                      <a:off x="0" y="0"/>
                      <a:ext cx="6174740" cy="3288665"/>
                    </a:xfrm>
                    <a:prstGeom prst="rect">
                      <a:avLst/>
                    </a:prstGeom>
                    <a:noFill/>
                    <a:ln w="9525">
                      <a:noFill/>
                    </a:ln>
                  </pic:spPr>
                </pic:pic>
              </a:graphicData>
            </a:graphic>
          </wp:inline>
        </w:drawing>
      </w:r>
    </w:p>
    <w:p>
      <w:pPr>
        <w:pStyle w:val="3"/>
        <w:rPr>
          <w:rFonts w:hint="eastAsia"/>
          <w:lang w:val="en-US" w:eastAsia="zh-CN"/>
        </w:rPr>
      </w:pPr>
      <w:bookmarkStart w:id="86" w:name="_Toc21385"/>
      <w:r>
        <w:rPr>
          <w:rFonts w:hint="eastAsia"/>
          <w:lang w:val="en-US" w:eastAsia="zh-CN"/>
        </w:rPr>
        <w:t>维修工作量报表</w:t>
      </w:r>
      <w:bookmarkEnd w:id="86"/>
    </w:p>
    <w:p>
      <w:pPr>
        <w:rPr>
          <w:rFonts w:hint="eastAsia"/>
          <w:lang w:val="en-US" w:eastAsia="zh-CN"/>
        </w:rPr>
      </w:pPr>
      <w:r>
        <w:rPr>
          <w:rFonts w:hint="eastAsia"/>
          <w:lang w:val="en-US" w:eastAsia="zh-CN"/>
        </w:rPr>
        <w:t>统计一段时间内，各维修组的维修工作量包含维修工时和维修次数。同时提供按维修级别，故障类型，故障原因3种方式分类统计各维修组的工时与次数。用户可点击行查看某一维修组所选分类方式下各个分类的走势图。</w:t>
      </w:r>
    </w:p>
    <w:p>
      <w:pPr>
        <w:rPr>
          <w:rFonts w:hint="eastAsia"/>
          <w:lang w:val="en-US" w:eastAsia="zh-CN"/>
        </w:rPr>
      </w:pPr>
      <w:r>
        <w:rPr>
          <w:rFonts w:hint="eastAsia"/>
          <w:lang w:val="en-US" w:eastAsia="zh-CN"/>
        </w:rPr>
        <w:t>维修级别</w:t>
      </w:r>
    </w:p>
    <w:p>
      <w:pPr>
        <w:spacing w:line="240" w:lineRule="auto"/>
        <w:ind w:left="0" w:leftChars="0" w:firstLine="0" w:firstLineChars="0"/>
      </w:pPr>
      <w:r>
        <w:drawing>
          <wp:inline distT="0" distB="0" distL="114300" distR="114300">
            <wp:extent cx="6185535" cy="3552190"/>
            <wp:effectExtent l="0" t="0" r="5715" b="10160"/>
            <wp:docPr id="15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7"/>
                    <pic:cNvPicPr>
                      <a:picLocks noChangeAspect="1"/>
                    </pic:cNvPicPr>
                  </pic:nvPicPr>
                  <pic:blipFill>
                    <a:blip r:embed="rId146"/>
                    <a:stretch>
                      <a:fillRect/>
                    </a:stretch>
                  </pic:blipFill>
                  <pic:spPr>
                    <a:xfrm>
                      <a:off x="0" y="0"/>
                      <a:ext cx="6185535" cy="355219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rPr>
          <w:rFonts w:hint="eastAsia"/>
          <w:lang w:val="en-US" w:eastAsia="zh-CN"/>
        </w:rPr>
        <w:t>特定班组的分类情况</w:t>
      </w:r>
    </w:p>
    <w:p>
      <w:pPr>
        <w:spacing w:line="240" w:lineRule="auto"/>
        <w:ind w:left="0" w:leftChars="0" w:firstLine="0" w:firstLineChars="0"/>
        <w:rPr>
          <w:rFonts w:hint="eastAsia"/>
          <w:lang w:val="en-US" w:eastAsia="zh-CN"/>
        </w:rPr>
      </w:pPr>
      <w:r>
        <w:drawing>
          <wp:inline distT="0" distB="0" distL="114300" distR="114300">
            <wp:extent cx="6179820" cy="2407920"/>
            <wp:effectExtent l="0" t="0" r="11430" b="11430"/>
            <wp:docPr id="15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28"/>
                    <pic:cNvPicPr>
                      <a:picLocks noChangeAspect="1"/>
                    </pic:cNvPicPr>
                  </pic:nvPicPr>
                  <pic:blipFill>
                    <a:blip r:embed="rId147"/>
                    <a:stretch>
                      <a:fillRect/>
                    </a:stretch>
                  </pic:blipFill>
                  <pic:spPr>
                    <a:xfrm>
                      <a:off x="0" y="0"/>
                      <a:ext cx="6179820" cy="2407920"/>
                    </a:xfrm>
                    <a:prstGeom prst="rect">
                      <a:avLst/>
                    </a:prstGeom>
                    <a:noFill/>
                    <a:ln w="9525">
                      <a:noFill/>
                    </a:ln>
                  </pic:spPr>
                </pic:pic>
              </a:graphicData>
            </a:graphic>
          </wp:inline>
        </w:drawing>
      </w:r>
    </w:p>
    <w:p>
      <w:pPr>
        <w:pStyle w:val="3"/>
        <w:rPr>
          <w:rFonts w:hint="eastAsia"/>
          <w:lang w:val="en-US" w:eastAsia="zh-CN"/>
        </w:rPr>
      </w:pPr>
      <w:bookmarkStart w:id="87" w:name="_Toc28350"/>
      <w:r>
        <w:rPr>
          <w:rFonts w:hint="eastAsia"/>
          <w:lang w:val="en-US" w:eastAsia="zh-CN"/>
        </w:rPr>
        <w:t>设备月报表</w:t>
      </w:r>
      <w:bookmarkEnd w:id="87"/>
    </w:p>
    <w:p>
      <w:pPr>
        <w:rPr>
          <w:rFonts w:hint="eastAsia"/>
          <w:lang w:val="en-US" w:eastAsia="zh-CN"/>
        </w:rPr>
      </w:pPr>
      <w:r>
        <w:rPr>
          <w:rFonts w:hint="eastAsia"/>
          <w:lang w:val="en-US" w:eastAsia="zh-CN"/>
        </w:rPr>
        <w:t>统计各设备在选定时间段内，每个月的维修次数及其柱状图。</w:t>
      </w:r>
    </w:p>
    <w:p>
      <w:pPr>
        <w:spacing w:line="240" w:lineRule="auto"/>
        <w:ind w:left="0" w:leftChars="0" w:firstLine="0" w:firstLineChars="0"/>
      </w:pPr>
      <w:r>
        <w:drawing>
          <wp:inline distT="0" distB="0" distL="114300" distR="114300">
            <wp:extent cx="6179820" cy="3597910"/>
            <wp:effectExtent l="0" t="0" r="11430" b="2540"/>
            <wp:docPr id="15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30"/>
                    <pic:cNvPicPr>
                      <a:picLocks noChangeAspect="1"/>
                    </pic:cNvPicPr>
                  </pic:nvPicPr>
                  <pic:blipFill>
                    <a:blip r:embed="rId148"/>
                    <a:stretch>
                      <a:fillRect/>
                    </a:stretch>
                  </pic:blipFill>
                  <pic:spPr>
                    <a:xfrm>
                      <a:off x="0" y="0"/>
                      <a:ext cx="6179820" cy="3597910"/>
                    </a:xfrm>
                    <a:prstGeom prst="rect">
                      <a:avLst/>
                    </a:prstGeom>
                    <a:noFill/>
                    <a:ln w="9525">
                      <a:noFill/>
                    </a:ln>
                  </pic:spPr>
                </pic:pic>
              </a:graphicData>
            </a:graphic>
          </wp:inline>
        </w:drawing>
      </w:r>
    </w:p>
    <w:p>
      <w:pPr>
        <w:rPr>
          <w:rFonts w:hint="eastAsia"/>
          <w:lang w:eastAsia="zh-CN"/>
        </w:rPr>
      </w:pPr>
      <w:r>
        <w:rPr>
          <w:rFonts w:hint="eastAsia"/>
          <w:lang w:eastAsia="zh-CN"/>
        </w:rPr>
        <w:t>特定设备的每个月维修次数柱状图</w:t>
      </w:r>
    </w:p>
    <w:p>
      <w:pPr>
        <w:spacing w:line="240" w:lineRule="auto"/>
        <w:ind w:left="0" w:leftChars="0" w:firstLine="0" w:firstLineChars="0"/>
        <w:rPr>
          <w:rFonts w:hint="eastAsia"/>
          <w:lang w:val="en-US" w:eastAsia="zh-CN"/>
        </w:rPr>
      </w:pPr>
      <w:r>
        <w:drawing>
          <wp:inline distT="0" distB="0" distL="114300" distR="114300">
            <wp:extent cx="6175375" cy="2625725"/>
            <wp:effectExtent l="0" t="0" r="15875" b="3175"/>
            <wp:docPr id="15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31"/>
                    <pic:cNvPicPr>
                      <a:picLocks noChangeAspect="1"/>
                    </pic:cNvPicPr>
                  </pic:nvPicPr>
                  <pic:blipFill>
                    <a:blip r:embed="rId149"/>
                    <a:stretch>
                      <a:fillRect/>
                    </a:stretch>
                  </pic:blipFill>
                  <pic:spPr>
                    <a:xfrm>
                      <a:off x="0" y="0"/>
                      <a:ext cx="6175375" cy="2625725"/>
                    </a:xfrm>
                    <a:prstGeom prst="rect">
                      <a:avLst/>
                    </a:prstGeom>
                    <a:noFill/>
                    <a:ln w="9525">
                      <a:noFill/>
                    </a:ln>
                  </pic:spPr>
                </pic:pic>
              </a:graphicData>
            </a:graphic>
          </wp:inline>
        </w:drawing>
      </w:r>
    </w:p>
    <w:p>
      <w:pPr>
        <w:pStyle w:val="3"/>
        <w:rPr>
          <w:rFonts w:hint="eastAsia"/>
          <w:lang w:val="en-US" w:eastAsia="zh-CN"/>
        </w:rPr>
      </w:pPr>
      <w:bookmarkStart w:id="88" w:name="_Toc26321"/>
      <w:r>
        <w:rPr>
          <w:rFonts w:hint="eastAsia"/>
          <w:lang w:val="en-US" w:eastAsia="zh-CN"/>
        </w:rPr>
        <w:t>维修工作量月报表</w:t>
      </w:r>
      <w:bookmarkEnd w:id="88"/>
    </w:p>
    <w:p>
      <w:pPr>
        <w:rPr>
          <w:rFonts w:hint="eastAsia"/>
          <w:lang w:val="en-US" w:eastAsia="zh-CN"/>
        </w:rPr>
      </w:pPr>
      <w:r>
        <w:rPr>
          <w:rFonts w:hint="eastAsia"/>
          <w:lang w:val="en-US" w:eastAsia="zh-CN"/>
        </w:rPr>
        <w:t>统计一段时间内各维修人员的维修次数和工时，且统计这段时间内每个月的维修情况。</w:t>
      </w:r>
    </w:p>
    <w:p>
      <w:pPr>
        <w:spacing w:line="240" w:lineRule="auto"/>
        <w:ind w:left="0" w:leftChars="0" w:firstLine="0" w:firstLineChars="0"/>
        <w:rPr>
          <w:rFonts w:hint="eastAsia"/>
          <w:lang w:val="en-US" w:eastAsia="zh-CN"/>
        </w:rPr>
      </w:pPr>
      <w:r>
        <w:drawing>
          <wp:inline distT="0" distB="0" distL="114300" distR="114300">
            <wp:extent cx="6179185" cy="3662045"/>
            <wp:effectExtent l="0" t="0" r="12065" b="14605"/>
            <wp:docPr id="15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33"/>
                    <pic:cNvPicPr>
                      <a:picLocks noChangeAspect="1"/>
                    </pic:cNvPicPr>
                  </pic:nvPicPr>
                  <pic:blipFill>
                    <a:blip r:embed="rId150"/>
                    <a:stretch>
                      <a:fillRect/>
                    </a:stretch>
                  </pic:blipFill>
                  <pic:spPr>
                    <a:xfrm>
                      <a:off x="0" y="0"/>
                      <a:ext cx="6179185" cy="3662045"/>
                    </a:xfrm>
                    <a:prstGeom prst="rect">
                      <a:avLst/>
                    </a:prstGeom>
                    <a:noFill/>
                    <a:ln w="9525">
                      <a:noFill/>
                    </a:ln>
                  </pic:spPr>
                </pic:pic>
              </a:graphicData>
            </a:graphic>
          </wp:inline>
        </w:drawing>
      </w:r>
    </w:p>
    <w:p>
      <w:pPr>
        <w:pStyle w:val="3"/>
        <w:rPr>
          <w:rFonts w:hint="eastAsia"/>
          <w:lang w:val="en-US" w:eastAsia="zh-CN"/>
        </w:rPr>
      </w:pPr>
      <w:bookmarkStart w:id="89" w:name="_Toc2931"/>
      <w:r>
        <w:rPr>
          <w:rFonts w:hint="eastAsia"/>
          <w:lang w:val="en-US" w:eastAsia="zh-CN"/>
        </w:rPr>
        <w:t>出入库报表</w:t>
      </w:r>
      <w:bookmarkEnd w:id="89"/>
    </w:p>
    <w:p>
      <w:pPr>
        <w:rPr>
          <w:rFonts w:hint="eastAsia"/>
          <w:lang w:val="en-US" w:eastAsia="zh-CN"/>
        </w:rPr>
      </w:pPr>
      <w:r>
        <w:rPr>
          <w:rFonts w:hint="eastAsia"/>
          <w:lang w:val="en-US" w:eastAsia="zh-CN"/>
        </w:rPr>
        <w:t>统计一段时间内设备的出库和入库数，且可按时间追溯当前设备的出入库情况，即什么时候出库，出库数量是多少，出库后库存变为多少；什么时候入库，入库数量，入库后库存增加为多少。方便用户查询出入库账目。</w:t>
      </w:r>
    </w:p>
    <w:p>
      <w:pPr>
        <w:spacing w:line="240" w:lineRule="auto"/>
        <w:ind w:left="0" w:leftChars="0" w:firstLine="0" w:firstLineChars="0"/>
      </w:pPr>
      <w:r>
        <w:drawing>
          <wp:inline distT="0" distB="0" distL="114300" distR="114300">
            <wp:extent cx="6179185" cy="1376680"/>
            <wp:effectExtent l="0" t="0" r="12065" b="13970"/>
            <wp:docPr id="16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36"/>
                    <pic:cNvPicPr>
                      <a:picLocks noChangeAspect="1"/>
                    </pic:cNvPicPr>
                  </pic:nvPicPr>
                  <pic:blipFill>
                    <a:blip r:embed="rId151"/>
                    <a:stretch>
                      <a:fillRect/>
                    </a:stretch>
                  </pic:blipFill>
                  <pic:spPr>
                    <a:xfrm>
                      <a:off x="0" y="0"/>
                      <a:ext cx="6179185" cy="1376680"/>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rPr>
          <w:rFonts w:hint="eastAsia"/>
          <w:lang w:val="en-US" w:eastAsia="zh-CN"/>
        </w:rPr>
        <w:t>点击BJ0001对应的设备行，切换tab页到出入库明细，可查看具体的库存变化情况。</w:t>
      </w:r>
    </w:p>
    <w:p>
      <w:pPr>
        <w:spacing w:line="240" w:lineRule="auto"/>
        <w:ind w:left="0" w:leftChars="0" w:firstLine="0" w:firstLineChars="0"/>
      </w:pPr>
      <w:r>
        <w:drawing>
          <wp:inline distT="0" distB="0" distL="114300" distR="114300">
            <wp:extent cx="6188075" cy="2143760"/>
            <wp:effectExtent l="0" t="0" r="3175" b="8890"/>
            <wp:docPr id="164"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38"/>
                    <pic:cNvPicPr>
                      <a:picLocks noChangeAspect="1"/>
                    </pic:cNvPicPr>
                  </pic:nvPicPr>
                  <pic:blipFill>
                    <a:blip r:embed="rId152"/>
                    <a:stretch>
                      <a:fillRect/>
                    </a:stretch>
                  </pic:blipFill>
                  <pic:spPr>
                    <a:xfrm>
                      <a:off x="0" y="0"/>
                      <a:ext cx="6188075" cy="2143760"/>
                    </a:xfrm>
                    <a:prstGeom prst="rect">
                      <a:avLst/>
                    </a:prstGeom>
                    <a:noFill/>
                    <a:ln w="9525">
                      <a:noFill/>
                    </a:ln>
                  </pic:spPr>
                </pic:pic>
              </a:graphicData>
            </a:graphic>
          </wp:inline>
        </w:drawing>
      </w:r>
    </w:p>
    <w:p>
      <w:pPr>
        <w:spacing w:line="240" w:lineRule="auto"/>
        <w:ind w:left="0" w:leftChars="0" w:firstLine="0" w:firstLineChars="0"/>
      </w:pPr>
    </w:p>
    <w:p>
      <w:pPr>
        <w:pStyle w:val="2"/>
        <w:rPr>
          <w:rFonts w:hint="eastAsia"/>
          <w:szCs w:val="22"/>
          <w:lang w:val="en-US" w:eastAsia="zh-CN"/>
        </w:rPr>
      </w:pPr>
      <w:bookmarkStart w:id="90" w:name="_Toc31021"/>
      <w:bookmarkStart w:id="91" w:name="_常见问题"/>
      <w:r>
        <w:rPr>
          <w:rFonts w:hint="eastAsia"/>
          <w:szCs w:val="22"/>
          <w:lang w:val="en-US" w:eastAsia="zh-CN"/>
        </w:rPr>
        <w:t>常见问题</w:t>
      </w:r>
      <w:bookmarkEnd w:id="90"/>
    </w:p>
    <w:bookmarkEnd w:id="91"/>
    <w:p>
      <w:pPr>
        <w:pStyle w:val="3"/>
        <w:rPr>
          <w:rFonts w:hint="eastAsia"/>
          <w:lang w:val="en-US" w:eastAsia="zh-CN"/>
        </w:rPr>
      </w:pPr>
      <w:r>
        <w:rPr>
          <w:rFonts w:hint="eastAsia"/>
          <w:lang w:val="en-US" w:eastAsia="zh-CN"/>
        </w:rPr>
        <w:t>如何批量导入设备信息？</w:t>
      </w:r>
    </w:p>
    <w:p>
      <w:pPr>
        <w:rPr>
          <w:rFonts w:hint="eastAsia"/>
          <w:lang w:val="en-US" w:eastAsia="zh-CN"/>
        </w:rPr>
      </w:pPr>
      <w:r>
        <w:rPr>
          <w:rFonts w:hint="eastAsia"/>
          <w:lang w:val="en-US" w:eastAsia="zh-CN"/>
        </w:rPr>
        <w:t>请按住crtl+</w:t>
      </w:r>
      <w:r>
        <w:rPr>
          <w:rFonts w:hint="eastAsia"/>
          <w:lang w:val="en-US" w:eastAsia="zh-CN"/>
        </w:rPr>
        <w:fldChar w:fldCharType="begin"/>
      </w:r>
      <w:r>
        <w:rPr>
          <w:rFonts w:hint="eastAsia"/>
          <w:lang w:val="en-US" w:eastAsia="zh-CN"/>
        </w:rPr>
        <w:instrText xml:space="preserve"> HYPERLINK \l "批量导入设备" </w:instrText>
      </w:r>
      <w:r>
        <w:rPr>
          <w:rFonts w:hint="eastAsia"/>
          <w:lang w:val="en-US" w:eastAsia="zh-CN"/>
        </w:rPr>
        <w:fldChar w:fldCharType="separate"/>
      </w:r>
      <w:r>
        <w:rPr>
          <w:rStyle w:val="18"/>
          <w:rFonts w:hint="eastAsia"/>
          <w:lang w:val="en-US" w:eastAsia="zh-CN"/>
        </w:rPr>
        <w:t>批量导入设备</w:t>
      </w:r>
      <w:r>
        <w:rPr>
          <w:rFonts w:hint="eastAsia"/>
          <w:lang w:val="en-US" w:eastAsia="zh-CN"/>
        </w:rPr>
        <w:fldChar w:fldCharType="end"/>
      </w:r>
      <w:r>
        <w:rPr>
          <w:rFonts w:hint="eastAsia"/>
          <w:lang w:val="en-US" w:eastAsia="zh-CN"/>
        </w:rPr>
        <w:t>，跳转查看详细！</w:t>
      </w:r>
    </w:p>
    <w:p>
      <w:pPr>
        <w:pStyle w:val="3"/>
        <w:rPr>
          <w:rFonts w:hint="eastAsia"/>
          <w:lang w:val="en-US" w:eastAsia="zh-CN"/>
        </w:rPr>
      </w:pPr>
      <w:r>
        <w:rPr>
          <w:rFonts w:hint="eastAsia"/>
          <w:lang w:val="en-US" w:eastAsia="zh-CN"/>
        </w:rPr>
        <w:t>如何批量修改设备休息？</w:t>
      </w:r>
    </w:p>
    <w:p>
      <w:pPr>
        <w:rPr>
          <w:rFonts w:hint="eastAsia"/>
          <w:lang w:val="en-US" w:eastAsia="zh-CN"/>
        </w:rPr>
      </w:pPr>
      <w:r>
        <w:rPr>
          <w:rFonts w:hint="eastAsia"/>
          <w:lang w:val="en-US" w:eastAsia="zh-CN"/>
        </w:rPr>
        <w:t>进入设备台账界面，选择需要统一批量修改的设备，点击批量修改按钮进入批量修改界面：</w:t>
      </w:r>
    </w:p>
    <w:p>
      <w:pPr>
        <w:spacing w:line="240" w:lineRule="auto"/>
        <w:ind w:left="0" w:leftChars="0" w:firstLine="0" w:firstLineChars="0"/>
      </w:pPr>
      <w:r>
        <w:drawing>
          <wp:inline distT="0" distB="0" distL="114300" distR="114300">
            <wp:extent cx="6186170" cy="2955925"/>
            <wp:effectExtent l="0" t="0" r="5080" b="15875"/>
            <wp:docPr id="189"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40"/>
                    <pic:cNvPicPr>
                      <a:picLocks noChangeAspect="1"/>
                    </pic:cNvPicPr>
                  </pic:nvPicPr>
                  <pic:blipFill>
                    <a:blip r:embed="rId153"/>
                    <a:stretch>
                      <a:fillRect/>
                    </a:stretch>
                  </pic:blipFill>
                  <pic:spPr>
                    <a:xfrm>
                      <a:off x="0" y="0"/>
                      <a:ext cx="6186170" cy="2955925"/>
                    </a:xfrm>
                    <a:prstGeom prst="rect">
                      <a:avLst/>
                    </a:prstGeom>
                    <a:noFill/>
                    <a:ln w="9525">
                      <a:noFill/>
                    </a:ln>
                  </pic:spPr>
                </pic:pic>
              </a:graphicData>
            </a:graphic>
          </wp:inline>
        </w:drawing>
      </w:r>
    </w:p>
    <w:p>
      <w:pPr>
        <w:spacing w:line="240" w:lineRule="auto"/>
        <w:rPr>
          <w:rFonts w:hint="eastAsia"/>
          <w:lang w:val="en-US" w:eastAsia="zh-CN"/>
        </w:rPr>
      </w:pPr>
      <w:r>
        <w:rPr>
          <w:rFonts w:hint="eastAsia"/>
          <w:lang w:val="en-US" w:eastAsia="zh-CN"/>
        </w:rPr>
        <w:t>填写修改信息</w:t>
      </w:r>
    </w:p>
    <w:p>
      <w:pPr>
        <w:spacing w:line="240" w:lineRule="auto"/>
        <w:rPr>
          <w:rFonts w:hint="eastAsia"/>
          <w:lang w:val="en-US" w:eastAsia="zh-CN"/>
        </w:rPr>
      </w:pPr>
      <w:r>
        <w:rPr>
          <w:rFonts w:hint="eastAsia"/>
          <w:lang w:val="en-US" w:eastAsia="zh-CN"/>
        </w:rPr>
        <w:t>注：空白文本框，表示不修改</w:t>
      </w:r>
    </w:p>
    <w:p>
      <w:pPr>
        <w:spacing w:line="240" w:lineRule="auto"/>
        <w:ind w:left="0" w:leftChars="0" w:firstLine="0" w:firstLineChars="0"/>
        <w:rPr>
          <w:rFonts w:hint="eastAsia"/>
          <w:lang w:val="en-US" w:eastAsia="zh-CN"/>
        </w:rPr>
      </w:pPr>
      <w:r>
        <w:drawing>
          <wp:inline distT="0" distB="0" distL="114300" distR="114300">
            <wp:extent cx="6188710" cy="3970020"/>
            <wp:effectExtent l="0" t="0" r="2540" b="11430"/>
            <wp:docPr id="19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41"/>
                    <pic:cNvPicPr>
                      <a:picLocks noChangeAspect="1"/>
                    </pic:cNvPicPr>
                  </pic:nvPicPr>
                  <pic:blipFill>
                    <a:blip r:embed="rId154"/>
                    <a:stretch>
                      <a:fillRect/>
                    </a:stretch>
                  </pic:blipFill>
                  <pic:spPr>
                    <a:xfrm>
                      <a:off x="0" y="0"/>
                      <a:ext cx="6188710" cy="3970020"/>
                    </a:xfrm>
                    <a:prstGeom prst="rect">
                      <a:avLst/>
                    </a:prstGeom>
                    <a:noFill/>
                    <a:ln w="9525">
                      <a:noFill/>
                    </a:ln>
                  </pic:spPr>
                </pic:pic>
              </a:graphicData>
            </a:graphic>
          </wp:inline>
        </w:drawing>
      </w:r>
    </w:p>
    <w:p>
      <w:pPr>
        <w:pStyle w:val="3"/>
        <w:rPr>
          <w:rFonts w:hint="eastAsia"/>
          <w:lang w:val="en-US" w:eastAsia="zh-CN"/>
        </w:rPr>
      </w:pPr>
      <w:r>
        <w:rPr>
          <w:rFonts w:hint="eastAsia"/>
          <w:lang w:val="en-US" w:eastAsia="zh-CN"/>
        </w:rPr>
        <w:t>如何把自己重点关注的字段放在前端？</w:t>
      </w:r>
    </w:p>
    <w:p>
      <w:pPr>
        <w:rPr>
          <w:rFonts w:hint="eastAsia"/>
          <w:lang w:val="en-US" w:eastAsia="zh-CN"/>
        </w:rPr>
      </w:pPr>
      <w:r>
        <w:rPr>
          <w:rFonts w:hint="eastAsia"/>
          <w:lang w:val="en-US" w:eastAsia="zh-CN"/>
        </w:rPr>
        <w:t>请按住crtl+</w:t>
      </w:r>
      <w:r>
        <w:rPr>
          <w:rFonts w:hint="eastAsia"/>
          <w:lang w:val="en-US" w:eastAsia="zh-CN"/>
        </w:rPr>
        <w:fldChar w:fldCharType="begin"/>
      </w:r>
      <w:r>
        <w:rPr>
          <w:rFonts w:hint="eastAsia"/>
          <w:lang w:val="en-US" w:eastAsia="zh-CN"/>
        </w:rPr>
        <w:instrText xml:space="preserve"> HYPERLINK \l "_列表字段定制显示" </w:instrText>
      </w:r>
      <w:r>
        <w:rPr>
          <w:rFonts w:hint="eastAsia"/>
          <w:lang w:val="en-US" w:eastAsia="zh-CN"/>
        </w:rPr>
        <w:fldChar w:fldCharType="separate"/>
      </w:r>
      <w:r>
        <w:rPr>
          <w:rStyle w:val="19"/>
          <w:rFonts w:hint="eastAsia"/>
          <w:lang w:val="en-US" w:eastAsia="zh-CN"/>
        </w:rPr>
        <w:t>设备列表定制与显示</w:t>
      </w:r>
      <w:r>
        <w:rPr>
          <w:rFonts w:hint="eastAsia"/>
          <w:lang w:val="en-US" w:eastAsia="zh-CN"/>
        </w:rPr>
        <w:fldChar w:fldCharType="end"/>
      </w:r>
      <w:r>
        <w:rPr>
          <w:rFonts w:hint="eastAsia"/>
          <w:lang w:val="en-US" w:eastAsia="zh-CN"/>
        </w:rPr>
        <w:t>，跳转查看详细！</w:t>
      </w:r>
    </w:p>
    <w:p>
      <w:pPr>
        <w:pStyle w:val="3"/>
        <w:rPr>
          <w:rFonts w:hint="eastAsia"/>
          <w:lang w:val="en-US" w:eastAsia="zh-CN"/>
        </w:rPr>
      </w:pPr>
      <w:r>
        <w:rPr>
          <w:rFonts w:hint="eastAsia"/>
          <w:lang w:val="en-US" w:eastAsia="zh-CN"/>
        </w:rPr>
        <w:t>如何使用与添加经验库？</w:t>
      </w:r>
    </w:p>
    <w:p>
      <w:pPr>
        <w:rPr>
          <w:rFonts w:hint="eastAsia"/>
          <w:b/>
          <w:bCs/>
          <w:lang w:val="en-US" w:eastAsia="zh-CN"/>
        </w:rPr>
      </w:pPr>
      <w:r>
        <w:rPr>
          <w:rFonts w:hint="eastAsia"/>
          <w:b/>
          <w:bCs/>
          <w:lang w:val="en-US" w:eastAsia="zh-CN"/>
        </w:rPr>
        <w:t>添加经验库</w:t>
      </w:r>
    </w:p>
    <w:p>
      <w:pPr>
        <w:rPr>
          <w:rFonts w:hint="eastAsia"/>
          <w:lang w:val="en-US" w:eastAsia="zh-CN"/>
        </w:rPr>
      </w:pPr>
      <w:r>
        <w:rPr>
          <w:rFonts w:hint="eastAsia"/>
          <w:lang w:val="en-US" w:eastAsia="zh-CN"/>
        </w:rPr>
        <w:t>添加经验库有两种方式：①录入经验；②维修保养转经验；</w:t>
      </w:r>
    </w:p>
    <w:p>
      <w:pPr>
        <w:rPr>
          <w:rFonts w:hint="eastAsia"/>
          <w:lang w:val="en-US" w:eastAsia="zh-CN"/>
        </w:rPr>
      </w:pPr>
      <w:r>
        <w:rPr>
          <w:rFonts w:hint="eastAsia"/>
          <w:lang w:val="en-US" w:eastAsia="zh-CN"/>
        </w:rPr>
        <w:t>①录入经验</w:t>
      </w:r>
    </w:p>
    <w:p>
      <w:pPr>
        <w:spacing w:line="240" w:lineRule="auto"/>
        <w:ind w:left="0" w:leftChars="0" w:firstLine="0" w:firstLineChars="0"/>
      </w:pPr>
      <w:r>
        <w:drawing>
          <wp:inline distT="0" distB="0" distL="114300" distR="114300">
            <wp:extent cx="6179185" cy="2548255"/>
            <wp:effectExtent l="0" t="0" r="12065" b="4445"/>
            <wp:docPr id="19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44"/>
                    <pic:cNvPicPr>
                      <a:picLocks noChangeAspect="1"/>
                    </pic:cNvPicPr>
                  </pic:nvPicPr>
                  <pic:blipFill>
                    <a:blip r:embed="rId155"/>
                    <a:stretch>
                      <a:fillRect/>
                    </a:stretch>
                  </pic:blipFill>
                  <pic:spPr>
                    <a:xfrm>
                      <a:off x="0" y="0"/>
                      <a:ext cx="6179185" cy="2548255"/>
                    </a:xfrm>
                    <a:prstGeom prst="rect">
                      <a:avLst/>
                    </a:prstGeom>
                    <a:noFill/>
                    <a:ln w="9525">
                      <a:noFill/>
                    </a:ln>
                  </pic:spPr>
                </pic:pic>
              </a:graphicData>
            </a:graphic>
          </wp:inline>
        </w:drawing>
      </w:r>
    </w:p>
    <w:p>
      <w:pPr>
        <w:spacing w:line="240" w:lineRule="auto"/>
        <w:ind w:left="0" w:leftChars="0" w:firstLine="0" w:firstLineChars="0"/>
        <w:rPr>
          <w:rFonts w:hint="eastAsia"/>
          <w:lang w:val="en-US" w:eastAsia="zh-CN"/>
        </w:rPr>
      </w:pPr>
      <w:r>
        <w:drawing>
          <wp:inline distT="0" distB="0" distL="114300" distR="114300">
            <wp:extent cx="6184900" cy="3293110"/>
            <wp:effectExtent l="0" t="0" r="6350" b="2540"/>
            <wp:docPr id="19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图片 45"/>
                    <pic:cNvPicPr>
                      <a:picLocks noChangeAspect="1"/>
                    </pic:cNvPicPr>
                  </pic:nvPicPr>
                  <pic:blipFill>
                    <a:blip r:embed="rId156"/>
                    <a:stretch>
                      <a:fillRect/>
                    </a:stretch>
                  </pic:blipFill>
                  <pic:spPr>
                    <a:xfrm>
                      <a:off x="0" y="0"/>
                      <a:ext cx="6184900" cy="3293110"/>
                    </a:xfrm>
                    <a:prstGeom prst="rect">
                      <a:avLst/>
                    </a:prstGeom>
                    <a:noFill/>
                    <a:ln w="9525">
                      <a:noFill/>
                    </a:ln>
                  </pic:spPr>
                </pic:pic>
              </a:graphicData>
            </a:graphic>
          </wp:inline>
        </w:drawing>
      </w:r>
      <w:r>
        <w:drawing>
          <wp:inline distT="0" distB="0" distL="114300" distR="114300">
            <wp:extent cx="6181725" cy="863600"/>
            <wp:effectExtent l="0" t="0" r="9525" b="12700"/>
            <wp:docPr id="19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46"/>
                    <pic:cNvPicPr>
                      <a:picLocks noChangeAspect="1"/>
                    </pic:cNvPicPr>
                  </pic:nvPicPr>
                  <pic:blipFill>
                    <a:blip r:embed="rId157"/>
                    <a:stretch>
                      <a:fillRect/>
                    </a:stretch>
                  </pic:blipFill>
                  <pic:spPr>
                    <a:xfrm>
                      <a:off x="0" y="0"/>
                      <a:ext cx="6181725" cy="863600"/>
                    </a:xfrm>
                    <a:prstGeom prst="rect">
                      <a:avLst/>
                    </a:prstGeom>
                    <a:noFill/>
                    <a:ln w="9525">
                      <a:noFill/>
                    </a:ln>
                  </pic:spPr>
                </pic:pic>
              </a:graphicData>
            </a:graphic>
          </wp:inline>
        </w:drawing>
      </w:r>
    </w:p>
    <w:p>
      <w:pPr>
        <w:rPr>
          <w:rFonts w:hint="eastAsia"/>
          <w:lang w:val="en-US" w:eastAsia="zh-CN"/>
        </w:rPr>
      </w:pPr>
      <w:r>
        <w:rPr>
          <w:rFonts w:hint="eastAsia"/>
          <w:lang w:val="en-US" w:eastAsia="zh-CN"/>
        </w:rPr>
        <w:t>②维修保养转经验</w:t>
      </w:r>
    </w:p>
    <w:p>
      <w:pPr>
        <w:rPr>
          <w:rFonts w:hint="eastAsia"/>
          <w:lang w:val="en-US" w:eastAsia="zh-CN"/>
        </w:rPr>
      </w:pPr>
      <w:r>
        <w:rPr>
          <w:rFonts w:hint="eastAsia"/>
          <w:lang w:val="en-US" w:eastAsia="zh-CN"/>
        </w:rPr>
        <w:t>当用户在执行维修时，所填写的维修单或者保养单信息，可直接添加到经验库中，方当用户再次遇到相同问题时可以参考解决方法，减少录入，节约时间。</w:t>
      </w:r>
    </w:p>
    <w:p>
      <w:pPr>
        <w:spacing w:line="240" w:lineRule="auto"/>
        <w:ind w:left="0" w:leftChars="0" w:firstLine="0" w:firstLineChars="0"/>
      </w:pPr>
      <w:r>
        <w:drawing>
          <wp:inline distT="0" distB="0" distL="114300" distR="114300">
            <wp:extent cx="6188075" cy="2682875"/>
            <wp:effectExtent l="0" t="0" r="3175" b="3175"/>
            <wp:docPr id="1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2"/>
                    <pic:cNvPicPr>
                      <a:picLocks noChangeAspect="1"/>
                    </pic:cNvPicPr>
                  </pic:nvPicPr>
                  <pic:blipFill>
                    <a:blip r:embed="rId158"/>
                    <a:stretch>
                      <a:fillRect/>
                    </a:stretch>
                  </pic:blipFill>
                  <pic:spPr>
                    <a:xfrm>
                      <a:off x="0" y="0"/>
                      <a:ext cx="6188075" cy="268287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78550" cy="1097280"/>
            <wp:effectExtent l="0" t="0" r="12700" b="7620"/>
            <wp:docPr id="1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3"/>
                    <pic:cNvPicPr>
                      <a:picLocks noChangeAspect="1"/>
                    </pic:cNvPicPr>
                  </pic:nvPicPr>
                  <pic:blipFill>
                    <a:blip r:embed="rId159"/>
                    <a:stretch>
                      <a:fillRect/>
                    </a:stretch>
                  </pic:blipFill>
                  <pic:spPr>
                    <a:xfrm>
                      <a:off x="0" y="0"/>
                      <a:ext cx="6178550" cy="1097280"/>
                    </a:xfrm>
                    <a:prstGeom prst="rect">
                      <a:avLst/>
                    </a:prstGeom>
                    <a:noFill/>
                    <a:ln w="9525">
                      <a:noFill/>
                    </a:ln>
                  </pic:spPr>
                </pic:pic>
              </a:graphicData>
            </a:graphic>
          </wp:inline>
        </w:drawing>
      </w:r>
    </w:p>
    <w:p>
      <w:pPr>
        <w:spacing w:line="240" w:lineRule="auto"/>
        <w:ind w:left="0" w:leftChars="0" w:firstLine="0" w:firstLineChars="0"/>
        <w:rPr>
          <w:rFonts w:hint="eastAsia"/>
          <w:b/>
          <w:bCs/>
          <w:lang w:eastAsia="zh-CN"/>
        </w:rPr>
      </w:pPr>
      <w:r>
        <w:rPr>
          <w:rFonts w:hint="eastAsia"/>
          <w:b/>
          <w:bCs/>
          <w:lang w:eastAsia="zh-CN"/>
        </w:rPr>
        <w:t>使用经验库</w:t>
      </w:r>
    </w:p>
    <w:p>
      <w:pPr>
        <w:rPr>
          <w:rFonts w:hint="eastAsia"/>
          <w:lang w:val="en-US" w:eastAsia="zh-CN"/>
        </w:rPr>
      </w:pPr>
      <w:r>
        <w:rPr>
          <w:rFonts w:hint="eastAsia"/>
          <w:lang w:val="en-US" w:eastAsia="zh-CN"/>
        </w:rPr>
        <w:t>用户执行维修单时，可参考经验库，选择相应的维修策略。</w:t>
      </w:r>
    </w:p>
    <w:p>
      <w:pPr>
        <w:spacing w:line="240" w:lineRule="auto"/>
        <w:ind w:left="0" w:leftChars="0" w:firstLine="0" w:firstLineChars="0"/>
      </w:pPr>
      <w:r>
        <w:drawing>
          <wp:inline distT="0" distB="0" distL="114300" distR="114300">
            <wp:extent cx="6174740" cy="2945130"/>
            <wp:effectExtent l="0" t="0" r="16510" b="7620"/>
            <wp:docPr id="1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5"/>
                    <pic:cNvPicPr>
                      <a:picLocks noChangeAspect="1"/>
                    </pic:cNvPicPr>
                  </pic:nvPicPr>
                  <pic:blipFill>
                    <a:blip r:embed="rId160"/>
                    <a:stretch>
                      <a:fillRect/>
                    </a:stretch>
                  </pic:blipFill>
                  <pic:spPr>
                    <a:xfrm>
                      <a:off x="0" y="0"/>
                      <a:ext cx="6174740" cy="2945130"/>
                    </a:xfrm>
                    <a:prstGeom prst="rect">
                      <a:avLst/>
                    </a:prstGeom>
                    <a:noFill/>
                    <a:ln w="9525">
                      <a:noFill/>
                    </a:ln>
                  </pic:spPr>
                </pic:pic>
              </a:graphicData>
            </a:graphic>
          </wp:inline>
        </w:drawing>
      </w:r>
    </w:p>
    <w:p>
      <w:pPr>
        <w:spacing w:line="240" w:lineRule="auto"/>
        <w:ind w:left="0" w:leftChars="0" w:firstLine="0" w:firstLineChars="0"/>
      </w:pPr>
    </w:p>
    <w:p>
      <w:pPr>
        <w:pStyle w:val="3"/>
        <w:rPr>
          <w:rFonts w:hint="eastAsia"/>
          <w:lang w:eastAsia="zh-CN"/>
        </w:rPr>
      </w:pPr>
      <w:r>
        <w:rPr>
          <w:rFonts w:hint="eastAsia"/>
          <w:lang w:eastAsia="zh-CN"/>
        </w:rPr>
        <w:t>如何限制用户只看自己部门的设备？</w:t>
      </w:r>
    </w:p>
    <w:p>
      <w:pPr>
        <w:rPr>
          <w:rFonts w:hint="eastAsia"/>
          <w:lang w:val="en-US" w:eastAsia="zh-CN"/>
        </w:rPr>
      </w:pPr>
      <w:r>
        <w:rPr>
          <w:rFonts w:hint="eastAsia"/>
          <w:lang w:val="en-US" w:eastAsia="zh-CN"/>
        </w:rPr>
        <w:t>①添加用户时，为用户选择所属部门，一个用户可勾选多个部门。注：若不设置部门则表示可查看所有部门。</w:t>
      </w:r>
    </w:p>
    <w:p>
      <w:pPr>
        <w:rPr>
          <w:rFonts w:hint="eastAsia"/>
          <w:lang w:val="en-US" w:eastAsia="zh-CN"/>
        </w:rPr>
      </w:pPr>
      <w:r>
        <w:rPr>
          <w:rFonts w:hint="eastAsia"/>
          <w:lang w:val="en-US" w:eastAsia="zh-CN"/>
        </w:rPr>
        <w:t>②添加设备时，为设备添加所属部门，一个设备只能属于一个部门。</w:t>
      </w:r>
    </w:p>
    <w:p>
      <w:pPr>
        <w:spacing w:line="240" w:lineRule="auto"/>
        <w:ind w:left="0" w:leftChars="0" w:firstLine="0" w:firstLineChars="0"/>
      </w:pPr>
      <w:r>
        <w:drawing>
          <wp:inline distT="0" distB="0" distL="114300" distR="114300">
            <wp:extent cx="6178550" cy="2830830"/>
            <wp:effectExtent l="0" t="0" r="12700" b="7620"/>
            <wp:docPr id="15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8"/>
                    <pic:cNvPicPr>
                      <a:picLocks noChangeAspect="1"/>
                    </pic:cNvPicPr>
                  </pic:nvPicPr>
                  <pic:blipFill>
                    <a:blip r:embed="rId161"/>
                    <a:stretch>
                      <a:fillRect/>
                    </a:stretch>
                  </pic:blipFill>
                  <pic:spPr>
                    <a:xfrm>
                      <a:off x="0" y="0"/>
                      <a:ext cx="6178550" cy="2830830"/>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2995" cy="2566035"/>
            <wp:effectExtent l="0" t="0" r="8255" b="5715"/>
            <wp:docPr id="15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9"/>
                    <pic:cNvPicPr>
                      <a:picLocks noChangeAspect="1"/>
                    </pic:cNvPicPr>
                  </pic:nvPicPr>
                  <pic:blipFill>
                    <a:blip r:embed="rId162"/>
                    <a:stretch>
                      <a:fillRect/>
                    </a:stretch>
                  </pic:blipFill>
                  <pic:spPr>
                    <a:xfrm>
                      <a:off x="0" y="0"/>
                      <a:ext cx="6182995" cy="2566035"/>
                    </a:xfrm>
                    <a:prstGeom prst="rect">
                      <a:avLst/>
                    </a:prstGeom>
                    <a:noFill/>
                    <a:ln w="9525">
                      <a:noFill/>
                    </a:ln>
                  </pic:spPr>
                </pic:pic>
              </a:graphicData>
            </a:graphic>
          </wp:inline>
        </w:drawing>
      </w:r>
    </w:p>
    <w:p>
      <w:pPr>
        <w:pStyle w:val="3"/>
        <w:rPr>
          <w:rFonts w:hint="eastAsia"/>
          <w:lang w:eastAsia="zh-CN"/>
        </w:rPr>
      </w:pPr>
      <w:r>
        <w:rPr>
          <w:rFonts w:hint="eastAsia"/>
          <w:lang w:eastAsia="zh-CN"/>
        </w:rPr>
        <w:t>如何设置申请等的审核流程及审核人？</w:t>
      </w:r>
    </w:p>
    <w:p>
      <w:pPr>
        <w:rPr>
          <w:rFonts w:hint="eastAsia"/>
          <w:lang w:val="en-US" w:eastAsia="zh-CN"/>
        </w:rPr>
      </w:pPr>
      <w:r>
        <w:rPr>
          <w:rFonts w:hint="eastAsia"/>
          <w:lang w:val="en-US" w:eastAsia="zh-CN"/>
        </w:rPr>
        <w:t>本节以故障报修申请的审核流程为例！</w:t>
      </w:r>
    </w:p>
    <w:p>
      <w:pPr>
        <w:ind w:left="0" w:leftChars="0" w:firstLine="0" w:firstLineChars="0"/>
        <w:rPr>
          <w:rFonts w:hint="eastAsia"/>
          <w:b/>
          <w:bCs/>
          <w:lang w:val="en-US" w:eastAsia="zh-CN"/>
        </w:rPr>
      </w:pPr>
      <w:r>
        <w:rPr>
          <w:rFonts w:hint="eastAsia"/>
          <w:b/>
          <w:bCs/>
          <w:lang w:val="en-US" w:eastAsia="zh-CN"/>
        </w:rPr>
        <w:t>添加用户组为故障报修审核组</w:t>
      </w:r>
    </w:p>
    <w:p>
      <w:pPr>
        <w:rPr>
          <w:rFonts w:hint="eastAsia"/>
          <w:lang w:val="en-US" w:eastAsia="zh-CN"/>
        </w:rPr>
      </w:pPr>
      <w:r>
        <w:rPr>
          <w:rFonts w:hint="eastAsia"/>
          <w:lang w:val="en-US" w:eastAsia="zh-CN"/>
        </w:rPr>
        <w:t>注：避免影响到用户权限，该报修组可只有名字，不关联任何权限，名字用户自定义</w:t>
      </w:r>
    </w:p>
    <w:p>
      <w:pPr>
        <w:spacing w:line="240" w:lineRule="auto"/>
        <w:ind w:left="0" w:leftChars="0" w:firstLine="0" w:firstLineChars="0"/>
      </w:pPr>
      <w:r>
        <w:drawing>
          <wp:inline distT="0" distB="0" distL="114300" distR="114300">
            <wp:extent cx="6183630" cy="3009900"/>
            <wp:effectExtent l="0" t="0" r="7620" b="0"/>
            <wp:docPr id="16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1"/>
                    <pic:cNvPicPr>
                      <a:picLocks noChangeAspect="1"/>
                    </pic:cNvPicPr>
                  </pic:nvPicPr>
                  <pic:blipFill>
                    <a:blip r:embed="rId163"/>
                    <a:stretch>
                      <a:fillRect/>
                    </a:stretch>
                  </pic:blipFill>
                  <pic:spPr>
                    <a:xfrm>
                      <a:off x="0" y="0"/>
                      <a:ext cx="6183630" cy="3009900"/>
                    </a:xfrm>
                    <a:prstGeom prst="rect">
                      <a:avLst/>
                    </a:prstGeom>
                    <a:noFill/>
                    <a:ln w="9525">
                      <a:noFill/>
                    </a:ln>
                  </pic:spPr>
                </pic:pic>
              </a:graphicData>
            </a:graphic>
          </wp:inline>
        </w:drawing>
      </w:r>
    </w:p>
    <w:p>
      <w:pPr>
        <w:spacing w:line="240" w:lineRule="auto"/>
        <w:ind w:left="0" w:leftChars="0" w:firstLine="0" w:firstLineChars="0"/>
        <w:rPr>
          <w:rFonts w:hint="eastAsia"/>
          <w:b/>
          <w:bCs/>
          <w:lang w:val="en-US" w:eastAsia="zh-CN"/>
        </w:rPr>
      </w:pPr>
      <w:r>
        <w:rPr>
          <w:rFonts w:hint="eastAsia"/>
          <w:b/>
          <w:bCs/>
          <w:lang w:val="en-US" w:eastAsia="zh-CN"/>
        </w:rPr>
        <w:t>用户关联该报修审核用户组</w:t>
      </w:r>
    </w:p>
    <w:p>
      <w:pPr>
        <w:rPr>
          <w:rFonts w:hint="eastAsia"/>
          <w:lang w:val="en-US" w:eastAsia="zh-CN"/>
        </w:rPr>
      </w:pPr>
      <w:r>
        <w:rPr>
          <w:rFonts w:hint="eastAsia"/>
          <w:lang w:val="en-US" w:eastAsia="zh-CN"/>
        </w:rPr>
        <w:t>例：Sara本身权限控制为设备管理员，可为其再勾选一个故障报修审核组</w:t>
      </w:r>
    </w:p>
    <w:p>
      <w:pPr>
        <w:spacing w:line="240" w:lineRule="auto"/>
        <w:ind w:left="0" w:leftChars="0" w:firstLine="0" w:firstLineChars="0"/>
        <w:rPr>
          <w:rFonts w:hint="eastAsia"/>
          <w:lang w:val="en-US" w:eastAsia="zh-CN"/>
        </w:rPr>
      </w:pPr>
      <w:r>
        <w:drawing>
          <wp:inline distT="0" distB="0" distL="114300" distR="114300">
            <wp:extent cx="6183630" cy="2308860"/>
            <wp:effectExtent l="0" t="0" r="7620" b="15240"/>
            <wp:docPr id="1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2"/>
                    <pic:cNvPicPr>
                      <a:picLocks noChangeAspect="1"/>
                    </pic:cNvPicPr>
                  </pic:nvPicPr>
                  <pic:blipFill>
                    <a:blip r:embed="rId164"/>
                    <a:stretch>
                      <a:fillRect/>
                    </a:stretch>
                  </pic:blipFill>
                  <pic:spPr>
                    <a:xfrm>
                      <a:off x="0" y="0"/>
                      <a:ext cx="6183630" cy="2308860"/>
                    </a:xfrm>
                    <a:prstGeom prst="rect">
                      <a:avLst/>
                    </a:prstGeom>
                    <a:noFill/>
                    <a:ln w="9525">
                      <a:noFill/>
                    </a:ln>
                  </pic:spPr>
                </pic:pic>
              </a:graphicData>
            </a:graphic>
          </wp:inline>
        </w:drawing>
      </w:r>
    </w:p>
    <w:p>
      <w:pPr>
        <w:ind w:left="0" w:leftChars="0" w:firstLine="0" w:firstLineChars="0"/>
        <w:rPr>
          <w:rFonts w:hint="eastAsia"/>
          <w:b/>
          <w:bCs/>
          <w:lang w:val="en-US" w:eastAsia="zh-CN"/>
        </w:rPr>
      </w:pPr>
      <w:r>
        <w:rPr>
          <w:rFonts w:hint="eastAsia"/>
          <w:b/>
          <w:bCs/>
          <w:lang w:val="en-US" w:eastAsia="zh-CN"/>
        </w:rPr>
        <w:t>设定审核流</w:t>
      </w:r>
    </w:p>
    <w:p>
      <w:pPr>
        <w:rPr>
          <w:rFonts w:hint="eastAsia"/>
          <w:lang w:val="en-US" w:eastAsia="zh-CN"/>
        </w:rPr>
      </w:pPr>
      <w:r>
        <w:rPr>
          <w:rFonts w:hint="eastAsia"/>
          <w:lang w:val="en-US" w:eastAsia="zh-CN"/>
        </w:rPr>
        <w:t>将业务流程故障报修审核人指定为故障报修审核用户组。即用户自己从故障报修审核用户组中选取审核人。</w:t>
      </w:r>
    </w:p>
    <w:p>
      <w:pPr>
        <w:spacing w:line="240" w:lineRule="auto"/>
        <w:ind w:left="0" w:leftChars="0" w:firstLine="0" w:firstLineChars="0"/>
        <w:rPr>
          <w:rFonts w:hint="eastAsia"/>
          <w:lang w:val="en-US" w:eastAsia="zh-CN"/>
        </w:rPr>
      </w:pPr>
      <w:r>
        <w:drawing>
          <wp:inline distT="0" distB="0" distL="114300" distR="114300">
            <wp:extent cx="5304155" cy="4349750"/>
            <wp:effectExtent l="0" t="0" r="10795" b="12700"/>
            <wp:docPr id="16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4"/>
                    <pic:cNvPicPr>
                      <a:picLocks noChangeAspect="1"/>
                    </pic:cNvPicPr>
                  </pic:nvPicPr>
                  <pic:blipFill>
                    <a:blip r:embed="rId165"/>
                    <a:stretch>
                      <a:fillRect/>
                    </a:stretch>
                  </pic:blipFill>
                  <pic:spPr>
                    <a:xfrm>
                      <a:off x="0" y="0"/>
                      <a:ext cx="5304155" cy="4349750"/>
                    </a:xfrm>
                    <a:prstGeom prst="rect">
                      <a:avLst/>
                    </a:prstGeom>
                    <a:noFill/>
                    <a:ln w="9525">
                      <a:noFill/>
                    </a:ln>
                  </pic:spPr>
                </pic:pic>
              </a:graphicData>
            </a:graphic>
          </wp:inline>
        </w:drawing>
      </w:r>
    </w:p>
    <w:p>
      <w:pPr>
        <w:ind w:left="0" w:leftChars="0" w:firstLine="0" w:firstLineChars="0"/>
        <w:rPr>
          <w:rFonts w:hint="eastAsia"/>
          <w:lang w:val="en-US" w:eastAsia="zh-CN"/>
        </w:rPr>
      </w:pPr>
    </w:p>
    <w:p>
      <w:pPr>
        <w:spacing w:line="240" w:lineRule="auto"/>
        <w:ind w:left="0" w:leftChars="0" w:firstLine="0" w:firstLineChars="0"/>
      </w:pPr>
      <w:r>
        <w:drawing>
          <wp:inline distT="0" distB="0" distL="114300" distR="114300">
            <wp:extent cx="6185535" cy="3702685"/>
            <wp:effectExtent l="0" t="0" r="5715" b="12065"/>
            <wp:docPr id="1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5"/>
                    <pic:cNvPicPr>
                      <a:picLocks noChangeAspect="1"/>
                    </pic:cNvPicPr>
                  </pic:nvPicPr>
                  <pic:blipFill>
                    <a:blip r:embed="rId166"/>
                    <a:stretch>
                      <a:fillRect/>
                    </a:stretch>
                  </pic:blipFill>
                  <pic:spPr>
                    <a:xfrm>
                      <a:off x="0" y="0"/>
                      <a:ext cx="6185535" cy="370268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6170" cy="1535430"/>
            <wp:effectExtent l="0" t="0" r="5080" b="7620"/>
            <wp:docPr id="16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
                    <pic:cNvPicPr>
                      <a:picLocks noChangeAspect="1"/>
                    </pic:cNvPicPr>
                  </pic:nvPicPr>
                  <pic:blipFill>
                    <a:blip r:embed="rId167"/>
                    <a:stretch>
                      <a:fillRect/>
                    </a:stretch>
                  </pic:blipFill>
                  <pic:spPr>
                    <a:xfrm>
                      <a:off x="0" y="0"/>
                      <a:ext cx="6186170" cy="1535430"/>
                    </a:xfrm>
                    <a:prstGeom prst="rect">
                      <a:avLst/>
                    </a:prstGeom>
                    <a:noFill/>
                    <a:ln w="9525">
                      <a:noFill/>
                    </a:ln>
                  </pic:spPr>
                </pic:pic>
              </a:graphicData>
            </a:graphic>
          </wp:inline>
        </w:drawing>
      </w:r>
    </w:p>
    <w:p>
      <w:pPr>
        <w:spacing w:line="240" w:lineRule="auto"/>
        <w:ind w:left="0" w:leftChars="0" w:firstLine="0" w:firstLineChars="0"/>
        <w:rPr>
          <w:rFonts w:hint="eastAsia"/>
          <w:b/>
          <w:bCs/>
          <w:lang w:eastAsia="zh-CN"/>
        </w:rPr>
      </w:pPr>
      <w:r>
        <w:rPr>
          <w:rFonts w:hint="eastAsia"/>
          <w:b/>
          <w:bCs/>
          <w:lang w:eastAsia="zh-CN"/>
        </w:rPr>
        <w:t>添加报修，选择审核人</w:t>
      </w:r>
    </w:p>
    <w:p>
      <w:pPr>
        <w:rPr>
          <w:rFonts w:hint="eastAsia"/>
          <w:lang w:eastAsia="zh-CN"/>
        </w:rPr>
      </w:pPr>
      <w:r>
        <w:rPr>
          <w:rFonts w:hint="eastAsia"/>
          <w:lang w:eastAsia="zh-CN"/>
        </w:rPr>
        <w:t>添加报修单，用户根据需要判断是否需要审核：</w:t>
      </w:r>
    </w:p>
    <w:p>
      <w:pPr>
        <w:rPr>
          <w:rFonts w:hint="eastAsia"/>
          <w:lang w:eastAsia="zh-CN"/>
        </w:rPr>
      </w:pPr>
      <w:r>
        <w:rPr>
          <w:rFonts w:hint="eastAsia"/>
          <w:lang w:eastAsia="zh-CN"/>
        </w:rPr>
        <w:t>①当审核人为空时，报修单状态自动变为已审核，同时生成一笔维修单，向指定用户推送维修消息。</w:t>
      </w:r>
    </w:p>
    <w:p>
      <w:pPr>
        <w:rPr>
          <w:rFonts w:hint="eastAsia"/>
          <w:lang w:eastAsia="zh-CN"/>
        </w:rPr>
      </w:pPr>
      <w:r>
        <w:rPr>
          <w:rFonts w:hint="eastAsia"/>
          <w:lang w:eastAsia="zh-CN"/>
        </w:rPr>
        <w:t>②当下一审核人不为空时，报修单变为待审核状态，只有指定的审核人能够审核该笔单据。</w:t>
      </w:r>
    </w:p>
    <w:p>
      <w:pPr>
        <w:spacing w:line="240" w:lineRule="auto"/>
        <w:ind w:left="0" w:leftChars="0" w:firstLine="0" w:firstLineChars="0"/>
      </w:pPr>
      <w:r>
        <w:drawing>
          <wp:inline distT="0" distB="0" distL="114300" distR="114300">
            <wp:extent cx="6186170" cy="4997450"/>
            <wp:effectExtent l="0" t="0" r="5080" b="12700"/>
            <wp:docPr id="171"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
                    <pic:cNvPicPr>
                      <a:picLocks noChangeAspect="1"/>
                    </pic:cNvPicPr>
                  </pic:nvPicPr>
                  <pic:blipFill>
                    <a:blip r:embed="rId168"/>
                    <a:stretch>
                      <a:fillRect/>
                    </a:stretch>
                  </pic:blipFill>
                  <pic:spPr>
                    <a:xfrm>
                      <a:off x="0" y="0"/>
                      <a:ext cx="6186170" cy="4997450"/>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1725" cy="3067685"/>
            <wp:effectExtent l="0" t="0" r="9525" b="18415"/>
            <wp:docPr id="17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8"/>
                    <pic:cNvPicPr>
                      <a:picLocks noChangeAspect="1"/>
                    </pic:cNvPicPr>
                  </pic:nvPicPr>
                  <pic:blipFill>
                    <a:blip r:embed="rId169"/>
                    <a:stretch>
                      <a:fillRect/>
                    </a:stretch>
                  </pic:blipFill>
                  <pic:spPr>
                    <a:xfrm>
                      <a:off x="0" y="0"/>
                      <a:ext cx="6181725" cy="306768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8075" cy="2825750"/>
            <wp:effectExtent l="0" t="0" r="3175" b="12700"/>
            <wp:docPr id="17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9"/>
                    <pic:cNvPicPr>
                      <a:picLocks noChangeAspect="1"/>
                    </pic:cNvPicPr>
                  </pic:nvPicPr>
                  <pic:blipFill>
                    <a:blip r:embed="rId170"/>
                    <a:stretch>
                      <a:fillRect/>
                    </a:stretch>
                  </pic:blipFill>
                  <pic:spPr>
                    <a:xfrm>
                      <a:off x="0" y="0"/>
                      <a:ext cx="6188075" cy="2825750"/>
                    </a:xfrm>
                    <a:prstGeom prst="rect">
                      <a:avLst/>
                    </a:prstGeom>
                    <a:noFill/>
                    <a:ln w="9525">
                      <a:noFill/>
                    </a:ln>
                  </pic:spPr>
                </pic:pic>
              </a:graphicData>
            </a:graphic>
          </wp:inline>
        </w:drawing>
      </w:r>
    </w:p>
    <w:p>
      <w:pPr>
        <w:spacing w:line="240" w:lineRule="auto"/>
        <w:ind w:left="0" w:leftChars="0" w:firstLine="0" w:firstLineChars="0"/>
        <w:rPr>
          <w:rFonts w:hint="eastAsia"/>
          <w:b/>
          <w:bCs/>
          <w:lang w:eastAsia="zh-CN"/>
        </w:rPr>
      </w:pPr>
      <w:r>
        <w:rPr>
          <w:rFonts w:hint="eastAsia"/>
          <w:b/>
          <w:bCs/>
          <w:lang w:eastAsia="zh-CN"/>
        </w:rPr>
        <w:t>审核单据</w:t>
      </w:r>
    </w:p>
    <w:p>
      <w:pPr>
        <w:rPr>
          <w:rFonts w:hint="eastAsia"/>
          <w:lang w:eastAsia="zh-CN"/>
        </w:rPr>
      </w:pPr>
      <w:r>
        <w:rPr>
          <w:rFonts w:hint="eastAsia"/>
          <w:lang w:eastAsia="zh-CN"/>
        </w:rPr>
        <w:t>审核时，也可指定下一审核人，若无则表示审核完成，反之则将消息推送给指定的审核人。</w:t>
      </w:r>
    </w:p>
    <w:p>
      <w:pPr>
        <w:spacing w:line="240" w:lineRule="auto"/>
        <w:ind w:left="0" w:leftChars="0" w:firstLine="0" w:firstLineChars="0"/>
      </w:pPr>
      <w:r>
        <w:drawing>
          <wp:inline distT="0" distB="0" distL="114300" distR="114300">
            <wp:extent cx="6184900" cy="2345055"/>
            <wp:effectExtent l="0" t="0" r="6350" b="17145"/>
            <wp:docPr id="17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0"/>
                    <pic:cNvPicPr>
                      <a:picLocks noChangeAspect="1"/>
                    </pic:cNvPicPr>
                  </pic:nvPicPr>
                  <pic:blipFill>
                    <a:blip r:embed="rId171"/>
                    <a:stretch>
                      <a:fillRect/>
                    </a:stretch>
                  </pic:blipFill>
                  <pic:spPr>
                    <a:xfrm>
                      <a:off x="0" y="0"/>
                      <a:ext cx="6184900" cy="2345055"/>
                    </a:xfrm>
                    <a:prstGeom prst="rect">
                      <a:avLst/>
                    </a:prstGeom>
                    <a:noFill/>
                    <a:ln w="9525">
                      <a:noFill/>
                    </a:ln>
                  </pic:spPr>
                </pic:pic>
              </a:graphicData>
            </a:graphic>
          </wp:inline>
        </w:drawing>
      </w:r>
    </w:p>
    <w:p>
      <w:pPr>
        <w:spacing w:line="240" w:lineRule="auto"/>
        <w:ind w:left="0" w:leftChars="0" w:firstLine="0" w:firstLineChars="0"/>
      </w:pPr>
      <w:r>
        <w:drawing>
          <wp:inline distT="0" distB="0" distL="114300" distR="114300">
            <wp:extent cx="6180455" cy="3802380"/>
            <wp:effectExtent l="0" t="0" r="10795" b="7620"/>
            <wp:docPr id="18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21"/>
                    <pic:cNvPicPr>
                      <a:picLocks noChangeAspect="1"/>
                    </pic:cNvPicPr>
                  </pic:nvPicPr>
                  <pic:blipFill>
                    <a:blip r:embed="rId172"/>
                    <a:stretch>
                      <a:fillRect/>
                    </a:stretch>
                  </pic:blipFill>
                  <pic:spPr>
                    <a:xfrm>
                      <a:off x="0" y="0"/>
                      <a:ext cx="6180455" cy="3802380"/>
                    </a:xfrm>
                    <a:prstGeom prst="rect">
                      <a:avLst/>
                    </a:prstGeom>
                    <a:noFill/>
                    <a:ln w="9525">
                      <a:noFill/>
                    </a:ln>
                  </pic:spPr>
                </pic:pic>
              </a:graphicData>
            </a:graphic>
          </wp:inline>
        </w:drawing>
      </w:r>
    </w:p>
    <w:p>
      <w:pPr>
        <w:pStyle w:val="3"/>
        <w:rPr>
          <w:rFonts w:hint="eastAsia"/>
          <w:lang w:val="en-US" w:eastAsia="zh-CN"/>
        </w:rPr>
      </w:pPr>
      <w:r>
        <w:rPr>
          <w:rFonts w:hint="eastAsia"/>
          <w:lang w:eastAsia="zh-CN"/>
        </w:rPr>
        <w:t>数据库如何备份和还原？</w:t>
      </w:r>
    </w:p>
    <w:p>
      <w:pPr>
        <w:rPr>
          <w:rFonts w:hint="eastAsia"/>
          <w:lang w:val="en-US" w:eastAsia="zh-CN"/>
        </w:rPr>
      </w:pPr>
      <w:r>
        <w:rPr>
          <w:rFonts w:hint="eastAsia"/>
          <w:lang w:eastAsia="zh-CN"/>
        </w:rPr>
        <w:t>系统会自动每天为用户备份数据库，但因为储存空间限制，系统自保留近</w:t>
      </w:r>
      <w:r>
        <w:rPr>
          <w:rFonts w:hint="eastAsia"/>
          <w:lang w:val="en-US" w:eastAsia="zh-CN"/>
        </w:rPr>
        <w:t>3个月的备份数据。因此若用户需要还原到3个月以前数据，请用户自行备份，然后交于客服，客服帮你还原。</w:t>
      </w:r>
    </w:p>
    <w:p>
      <w:pPr>
        <w:rPr>
          <w:rFonts w:hint="eastAsia"/>
          <w:b/>
          <w:bCs/>
          <w:lang w:val="en-US" w:eastAsia="zh-CN"/>
        </w:rPr>
      </w:pPr>
      <w:r>
        <w:rPr>
          <w:rFonts w:hint="eastAsia"/>
          <w:b/>
          <w:bCs/>
          <w:lang w:val="en-US" w:eastAsia="zh-CN"/>
        </w:rPr>
        <w:t>数据备份</w:t>
      </w:r>
    </w:p>
    <w:p>
      <w:pPr>
        <w:spacing w:line="240" w:lineRule="auto"/>
        <w:ind w:left="0" w:leftChars="0" w:firstLine="0" w:firstLineChars="0"/>
        <w:rPr>
          <w:rFonts w:hint="eastAsia"/>
          <w:b/>
          <w:bCs/>
          <w:lang w:val="en-US" w:eastAsia="zh-CN"/>
        </w:rPr>
      </w:pPr>
      <w:r>
        <w:drawing>
          <wp:inline distT="0" distB="0" distL="114300" distR="114300">
            <wp:extent cx="6184265" cy="4547870"/>
            <wp:effectExtent l="0" t="0" r="6985" b="5080"/>
            <wp:docPr id="19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5"/>
                    <pic:cNvPicPr>
                      <a:picLocks noChangeAspect="1"/>
                    </pic:cNvPicPr>
                  </pic:nvPicPr>
                  <pic:blipFill>
                    <a:blip r:embed="rId173"/>
                    <a:stretch>
                      <a:fillRect/>
                    </a:stretch>
                  </pic:blipFill>
                  <pic:spPr>
                    <a:xfrm>
                      <a:off x="0" y="0"/>
                      <a:ext cx="6184265" cy="4547870"/>
                    </a:xfrm>
                    <a:prstGeom prst="rect">
                      <a:avLst/>
                    </a:prstGeom>
                    <a:noFill/>
                    <a:ln w="9525">
                      <a:noFill/>
                    </a:ln>
                  </pic:spPr>
                </pic:pic>
              </a:graphicData>
            </a:graphic>
          </wp:inline>
        </w:drawing>
      </w:r>
    </w:p>
    <w:p>
      <w:pPr>
        <w:rPr>
          <w:rFonts w:hint="eastAsia"/>
          <w:b/>
          <w:bCs/>
          <w:lang w:val="en-US" w:eastAsia="zh-CN"/>
        </w:rPr>
      </w:pPr>
      <w:r>
        <w:rPr>
          <w:rFonts w:hint="eastAsia"/>
          <w:b/>
          <w:bCs/>
          <w:lang w:val="en-US" w:eastAsia="zh-CN"/>
        </w:rPr>
        <w:t>数据还原</w:t>
      </w:r>
    </w:p>
    <w:p>
      <w:pPr>
        <w:rPr>
          <w:rFonts w:hint="eastAsia"/>
          <w:lang w:val="en-US" w:eastAsia="zh-CN"/>
        </w:rPr>
      </w:pPr>
      <w:r>
        <w:rPr>
          <w:rFonts w:hint="eastAsia"/>
          <w:lang w:val="en-US" w:eastAsia="zh-CN"/>
        </w:rPr>
        <w:t>选择选用还原数据的日期，点击数据还原即可！</w:t>
      </w:r>
    </w:p>
    <w:p>
      <w:pPr>
        <w:spacing w:line="240" w:lineRule="auto"/>
        <w:ind w:left="0" w:leftChars="0" w:firstLine="0" w:firstLineChars="0"/>
      </w:pPr>
      <w:r>
        <w:drawing>
          <wp:inline distT="0" distB="0" distL="114300" distR="114300">
            <wp:extent cx="5923915" cy="2447925"/>
            <wp:effectExtent l="0" t="0" r="635" b="9525"/>
            <wp:docPr id="20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7"/>
                    <pic:cNvPicPr>
                      <a:picLocks noChangeAspect="1"/>
                    </pic:cNvPicPr>
                  </pic:nvPicPr>
                  <pic:blipFill>
                    <a:blip r:embed="rId174"/>
                    <a:stretch>
                      <a:fillRect/>
                    </a:stretch>
                  </pic:blipFill>
                  <pic:spPr>
                    <a:xfrm>
                      <a:off x="0" y="0"/>
                      <a:ext cx="5923915" cy="2447925"/>
                    </a:xfrm>
                    <a:prstGeom prst="rect">
                      <a:avLst/>
                    </a:prstGeom>
                    <a:noFill/>
                    <a:ln w="9525">
                      <a:noFill/>
                    </a:ln>
                  </pic:spPr>
                </pic:pic>
              </a:graphicData>
            </a:graphic>
          </wp:inline>
        </w:drawing>
      </w:r>
    </w:p>
    <w:p>
      <w:pPr>
        <w:pStyle w:val="3"/>
        <w:rPr>
          <w:rFonts w:hint="eastAsia"/>
          <w:lang w:val="en-US" w:eastAsia="zh-CN"/>
        </w:rPr>
      </w:pPr>
      <w:r>
        <w:rPr>
          <w:rFonts w:hint="eastAsia"/>
          <w:lang w:val="en-US" w:eastAsia="zh-CN"/>
        </w:rPr>
        <w:t>设备租赁商或外委厂商如何使用该系统为多家公司提供维修服务？</w:t>
      </w:r>
    </w:p>
    <w:p>
      <w:pPr>
        <w:rPr>
          <w:rFonts w:hint="eastAsia"/>
          <w:lang w:val="en-US" w:eastAsia="zh-CN"/>
        </w:rPr>
      </w:pPr>
      <w:r>
        <w:rPr>
          <w:rFonts w:hint="eastAsia"/>
          <w:lang w:val="en-US" w:eastAsia="zh-CN"/>
        </w:rPr>
        <w:t>与传统模式每个公司上一套系统不同，本系统只需维修服务商购买系统，添加设备信息并为其绑定相应的租赁公司。则该租赁设备的公司就可用维修服务商提供的账号和密码，查看相应的设</w:t>
      </w:r>
      <w:bookmarkStart w:id="92" w:name="_GoBack"/>
      <w:bookmarkEnd w:id="92"/>
      <w:r>
        <w:rPr>
          <w:rFonts w:hint="eastAsia"/>
          <w:lang w:val="en-US" w:eastAsia="zh-CN"/>
        </w:rPr>
        <w:t>备信息，报故障。维修服务商接收到故障通知时就可作出应答！</w:t>
      </w:r>
    </w:p>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Vrinda">
    <w:panose1 w:val="020B0502040204020203"/>
    <w:charset w:val="00"/>
    <w:family w:val="swiss"/>
    <w:pitch w:val="default"/>
    <w:sig w:usb0="00010003" w:usb1="00000000" w:usb2="00000000" w:usb3="00000000" w:csb0="00000001" w:csb1="00000000"/>
  </w:font>
  <w:font w:name="Arial">
    <w:panose1 w:val="020B0604020202020204"/>
    <w:charset w:val="00"/>
    <w:family w:val="swiss"/>
    <w:pitch w:val="default"/>
    <w:sig w:usb0="E0002AFF" w:usb1="C0007843" w:usb2="00000009" w:usb3="00000000" w:csb0="400001FF" w:csb1="FFFF0000"/>
  </w:font>
  <w:font w:name="方正楷体简体">
    <w:altName w:val="宋体"/>
    <w:panose1 w:val="02010601030101010101"/>
    <w:charset w:val="86"/>
    <w:family w:val="auto"/>
    <w:pitch w:val="default"/>
    <w:sig w:usb0="00000000" w:usb1="00000000" w:usb2="00000000" w:usb3="00000000" w:csb0="00040000"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a7+8U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xklmins6PL1y+Xbj8v3zwR3IKi1foG4nUVk6F6bDose7z0uI+6u&#10;cip+gYjAD6rPV3pFFwiPSfPZfJ7DxeEbf1A/e0q3zoc3wigSjYI67C/Ryk5bH/rQMSR202bTSJl2&#10;KDVpAeLlqzwlXD0oLjV6RBD9sNEK3b4bkO1NeQYwZ3pteMs3DZpvmQ+PzEEMGBgCDw84KmnQxAwW&#10;JbVxn/52H+OxI3gpaSGugmqonxL5VmN3UYej4UZjPxr6qO4M1DrFw7E8mUhwQY5m5Yz6CNWvYw+4&#10;mOboVNAwmnehFzheDRfrdQo6Wtcc6j4ByrMsbPXO8tgmEunt+hhAZuI4EtSzMvAG7aUtDe8kivvX&#10;/xT19J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prv7xQCAAAVBAAADgAAAAAAAAAB&#10;ACAAAAAfAQAAZHJzL2Uyb0RvYy54bWxQSwUGAAAAAAYABgBZAQAApQUAAAAA&#10;">
              <v:fill on="f" focussize="0,0"/>
              <v:stroke on="f" weight="0.5pt"/>
              <v:imagedata o:title=""/>
              <o:lock v:ext="edit" aspectratio="f"/>
              <v:textbox inset="0mm,0mm,0mm,0mm" style="mso-fit-shape-to-text:t;">
                <w:txbxContent>
                  <w:p>
                    <w:pPr>
                      <w:pStyle w:val="12"/>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w:t>
                    </w:r>
                    <w:r>
                      <w:rPr>
                        <w:rFonts w:hint="eastAsia"/>
                        <w:lang w:eastAsia="zh-CN"/>
                      </w:rPr>
                      <w:fldChar w:fldCharType="end"/>
                    </w:r>
                    <w:r>
                      <w:rPr>
                        <w:rFonts w:hint="eastAsia"/>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02B0CC"/>
    <w:multiLevelType w:val="multilevel"/>
    <w:tmpl w:val="5A02B0CC"/>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abstractNum w:abstractNumId="1">
    <w:nsid w:val="5A0400CC"/>
    <w:multiLevelType w:val="singleLevel"/>
    <w:tmpl w:val="5A0400CC"/>
    <w:lvl w:ilvl="0" w:tentative="0">
      <w:start w:val="1"/>
      <w:numFmt w:val="chineseCounting"/>
      <w:suff w:val="nothing"/>
      <w:lvlText w:val="第%1部"/>
      <w:lvlJc w:val="left"/>
    </w:lvl>
  </w:abstractNum>
  <w:abstractNum w:abstractNumId="2">
    <w:nsid w:val="5A4D9481"/>
    <w:multiLevelType w:val="singleLevel"/>
    <w:tmpl w:val="5A4D9481"/>
    <w:lvl w:ilvl="0" w:tentative="0">
      <w:start w:val="1"/>
      <w:numFmt w:val="bullet"/>
      <w:suff w:val="space"/>
      <w:lvlText w:val=""/>
      <w:lvlJc w:val="left"/>
      <w:pPr>
        <w:tabs>
          <w:tab w:val="left" w:pos="0"/>
        </w:tabs>
        <w:ind w:left="210" w:leftChars="0" w:hanging="190" w:firstLineChars="0"/>
      </w:pPr>
      <w:rPr>
        <w:rFonts w:hint="default" w:ascii="Wingdings" w:hAnsi="Wingdings" w:cs="Wingdings"/>
      </w:rPr>
    </w:lvl>
  </w:abstractNum>
  <w:abstractNum w:abstractNumId="3">
    <w:nsid w:val="5A5C1F64"/>
    <w:multiLevelType w:val="singleLevel"/>
    <w:tmpl w:val="5A5C1F64"/>
    <w:lvl w:ilvl="0" w:tentative="0">
      <w:start w:val="1"/>
      <w:numFmt w:val="bullet"/>
      <w:suff w:val="space"/>
      <w:lvlText w:val=""/>
      <w:lvlJc w:val="left"/>
      <w:pPr>
        <w:tabs>
          <w:tab w:val="left" w:pos="0"/>
        </w:tabs>
        <w:ind w:left="210" w:leftChars="0" w:hanging="190" w:firstLineChars="0"/>
      </w:pPr>
      <w:rPr>
        <w:rFonts w:hint="default" w:ascii="Wingdings" w:hAnsi="Wingdings" w:cs="Wingdings"/>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1"/>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CAE6A1E"/>
    <w:rsid w:val="07AA5610"/>
    <w:rsid w:val="084B04C4"/>
    <w:rsid w:val="08815FC3"/>
    <w:rsid w:val="10156CA8"/>
    <w:rsid w:val="113B52A4"/>
    <w:rsid w:val="198B4A48"/>
    <w:rsid w:val="1A086032"/>
    <w:rsid w:val="248C41E6"/>
    <w:rsid w:val="25607666"/>
    <w:rsid w:val="269A49F4"/>
    <w:rsid w:val="27A93FFE"/>
    <w:rsid w:val="29B31E60"/>
    <w:rsid w:val="2C6E2DA5"/>
    <w:rsid w:val="2EB62C75"/>
    <w:rsid w:val="396F0E9A"/>
    <w:rsid w:val="398D6483"/>
    <w:rsid w:val="3A1A53D0"/>
    <w:rsid w:val="3AC13B90"/>
    <w:rsid w:val="3BD46C7F"/>
    <w:rsid w:val="414F7D4E"/>
    <w:rsid w:val="42CD2693"/>
    <w:rsid w:val="474F1FE6"/>
    <w:rsid w:val="477976EA"/>
    <w:rsid w:val="4F160300"/>
    <w:rsid w:val="4F9F1BB7"/>
    <w:rsid w:val="50BC6B3D"/>
    <w:rsid w:val="50E438C8"/>
    <w:rsid w:val="516C7674"/>
    <w:rsid w:val="528E0576"/>
    <w:rsid w:val="53074969"/>
    <w:rsid w:val="547841C7"/>
    <w:rsid w:val="572753D2"/>
    <w:rsid w:val="5EE35705"/>
    <w:rsid w:val="64986D13"/>
    <w:rsid w:val="6AC367E8"/>
    <w:rsid w:val="6CAE6A1E"/>
    <w:rsid w:val="6E732709"/>
    <w:rsid w:val="6E7A79BB"/>
    <w:rsid w:val="6E994E84"/>
    <w:rsid w:val="7A145691"/>
    <w:rsid w:val="7FC8582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400" w:lineRule="exact"/>
      <w:ind w:firstLine="643" w:firstLineChars="200"/>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numPr>
        <w:ilvl w:val="0"/>
        <w:numId w:val="1"/>
      </w:numPr>
      <w:spacing w:beforeLines="0" w:beforeAutospacing="0" w:afterLines="0" w:afterAutospacing="0" w:line="480" w:lineRule="auto"/>
      <w:ind w:left="432" w:hanging="432" w:firstLineChars="0"/>
      <w:outlineLvl w:val="0"/>
    </w:pPr>
    <w:rPr>
      <w:b/>
      <w:kern w:val="44"/>
      <w:sz w:val="44"/>
    </w:rPr>
  </w:style>
  <w:style w:type="paragraph" w:styleId="3">
    <w:name w:val="heading 2"/>
    <w:basedOn w:val="1"/>
    <w:next w:val="1"/>
    <w:unhideWhenUsed/>
    <w:qFormat/>
    <w:uiPriority w:val="0"/>
    <w:pPr>
      <w:keepNext/>
      <w:keepLines/>
      <w:numPr>
        <w:ilvl w:val="1"/>
        <w:numId w:val="1"/>
      </w:numPr>
      <w:spacing w:before="100" w:beforeLines="0" w:beforeAutospacing="0" w:after="100" w:afterLines="0" w:afterAutospacing="0" w:line="360" w:lineRule="auto"/>
      <w:ind w:left="0" w:firstLine="321" w:firstLineChars="100"/>
      <w:outlineLvl w:val="1"/>
    </w:pPr>
    <w:rPr>
      <w:rFonts w:ascii="Arial" w:hAnsi="Arial" w:eastAsia="黑体"/>
      <w:b/>
      <w:sz w:val="32"/>
    </w:rPr>
  </w:style>
  <w:style w:type="paragraph" w:styleId="4">
    <w:name w:val="heading 3"/>
    <w:basedOn w:val="1"/>
    <w:next w:val="1"/>
    <w:unhideWhenUsed/>
    <w:qFormat/>
    <w:uiPriority w:val="0"/>
    <w:pPr>
      <w:keepNext/>
      <w:keepLines/>
      <w:numPr>
        <w:ilvl w:val="2"/>
        <w:numId w:val="1"/>
      </w:numPr>
      <w:spacing w:beforeLines="0" w:beforeAutospacing="0" w:afterLines="0" w:afterAutospacing="0" w:line="400" w:lineRule="exact"/>
      <w:ind w:left="0" w:leftChars="0" w:firstLine="643" w:firstLineChars="200"/>
      <w:outlineLvl w:val="2"/>
    </w:pPr>
    <w:rPr>
      <w:rFonts w:ascii="Arial" w:hAnsi="Arial" w:eastAsia="黑体"/>
      <w:b/>
      <w:sz w:val="30"/>
    </w:rPr>
  </w:style>
  <w:style w:type="paragraph" w:styleId="5">
    <w:name w:val="heading 4"/>
    <w:basedOn w:val="1"/>
    <w:next w:val="1"/>
    <w:unhideWhenUsed/>
    <w:qFormat/>
    <w:uiPriority w:val="0"/>
    <w:pPr>
      <w:keepNext/>
      <w:keepLines/>
      <w:numPr>
        <w:ilvl w:val="3"/>
        <w:numId w:val="1"/>
      </w:numPr>
      <w:spacing w:beforeLines="0" w:beforeAutospacing="0" w:afterLines="0" w:afterAutospacing="0" w:line="400" w:lineRule="exact"/>
      <w:ind w:left="0" w:firstLine="643" w:firstLineChars="200"/>
      <w:outlineLvl w:val="3"/>
    </w:pPr>
    <w:rPr>
      <w:rFonts w:ascii="Arial" w:hAnsi="Arial" w:eastAsia="黑体"/>
      <w:b/>
      <w:sz w:val="28"/>
    </w:rPr>
  </w:style>
  <w:style w:type="paragraph" w:styleId="6">
    <w:name w:val="heading 5"/>
    <w:basedOn w:val="1"/>
    <w:next w:val="1"/>
    <w:unhideWhenUsed/>
    <w:qFormat/>
    <w:uiPriority w:val="0"/>
    <w:pPr>
      <w:keepNext/>
      <w:keepLines/>
      <w:numPr>
        <w:ilvl w:val="4"/>
        <w:numId w:val="1"/>
      </w:numPr>
      <w:spacing w:before="280" w:beforeLines="0" w:beforeAutospacing="0" w:after="290" w:afterLines="0" w:afterAutospacing="0" w:line="372" w:lineRule="auto"/>
      <w:ind w:left="1008" w:hanging="1008" w:firstLineChars="0"/>
      <w:outlineLvl w:val="4"/>
    </w:pPr>
    <w:rPr>
      <w:b/>
      <w:sz w:val="28"/>
    </w:rPr>
  </w:style>
  <w:style w:type="paragraph" w:styleId="7">
    <w:name w:val="heading 6"/>
    <w:basedOn w:val="1"/>
    <w:next w:val="1"/>
    <w:unhideWhenUsed/>
    <w:qFormat/>
    <w:uiPriority w:val="0"/>
    <w:pPr>
      <w:keepNext/>
      <w:keepLines/>
      <w:numPr>
        <w:ilvl w:val="5"/>
        <w:numId w:val="1"/>
      </w:numPr>
      <w:spacing w:before="240" w:beforeLines="0" w:beforeAutospacing="0" w:after="64" w:afterLines="0" w:afterAutospacing="0" w:line="317" w:lineRule="auto"/>
      <w:ind w:left="1151" w:hanging="1151" w:firstLineChars="0"/>
      <w:outlineLvl w:val="5"/>
    </w:pPr>
    <w:rPr>
      <w:rFonts w:ascii="Arial" w:hAnsi="Arial" w:eastAsia="黑体"/>
      <w:b/>
      <w:sz w:val="24"/>
    </w:rPr>
  </w:style>
  <w:style w:type="paragraph" w:styleId="8">
    <w:name w:val="heading 7"/>
    <w:basedOn w:val="1"/>
    <w:next w:val="1"/>
    <w:unhideWhenUsed/>
    <w:qFormat/>
    <w:uiPriority w:val="0"/>
    <w:pPr>
      <w:keepNext/>
      <w:keepLines/>
      <w:numPr>
        <w:ilvl w:val="6"/>
        <w:numId w:val="1"/>
      </w:numPr>
      <w:spacing w:before="240" w:beforeLines="0" w:beforeAutospacing="0" w:after="64" w:afterLines="0" w:afterAutospacing="0" w:line="317" w:lineRule="auto"/>
      <w:ind w:left="1296" w:hanging="1296" w:firstLineChars="0"/>
      <w:outlineLvl w:val="6"/>
    </w:pPr>
    <w:rPr>
      <w:b/>
      <w:sz w:val="24"/>
    </w:rPr>
  </w:style>
  <w:style w:type="paragraph" w:styleId="9">
    <w:name w:val="heading 8"/>
    <w:basedOn w:val="1"/>
    <w:next w:val="1"/>
    <w:unhideWhenUsed/>
    <w:qFormat/>
    <w:uiPriority w:val="0"/>
    <w:pPr>
      <w:keepNext/>
      <w:keepLines/>
      <w:numPr>
        <w:ilvl w:val="7"/>
        <w:numId w:val="1"/>
      </w:numPr>
      <w:spacing w:before="240" w:beforeLines="0" w:beforeAutospacing="0" w:after="64" w:afterLines="0" w:afterAutospacing="0" w:line="317" w:lineRule="auto"/>
      <w:ind w:left="1440" w:hanging="1440" w:firstLineChars="0"/>
      <w:outlineLvl w:val="7"/>
    </w:pPr>
    <w:rPr>
      <w:rFonts w:ascii="Arial" w:hAnsi="Arial" w:eastAsia="黑体"/>
      <w:sz w:val="24"/>
    </w:rPr>
  </w:style>
  <w:style w:type="paragraph" w:styleId="10">
    <w:name w:val="heading 9"/>
    <w:basedOn w:val="1"/>
    <w:next w:val="1"/>
    <w:unhideWhenUsed/>
    <w:qFormat/>
    <w:uiPriority w:val="0"/>
    <w:pPr>
      <w:keepNext/>
      <w:keepLines/>
      <w:numPr>
        <w:ilvl w:val="8"/>
        <w:numId w:val="1"/>
      </w:numPr>
      <w:spacing w:before="240" w:beforeLines="0" w:beforeAutospacing="0" w:after="64" w:afterLines="0" w:afterAutospacing="0" w:line="317" w:lineRule="auto"/>
      <w:ind w:left="1583" w:hanging="1583" w:firstLineChars="0"/>
      <w:outlineLvl w:val="8"/>
    </w:pPr>
    <w:rPr>
      <w:rFonts w:ascii="Arial" w:hAnsi="Arial" w:eastAsia="黑体"/>
      <w:sz w:val="21"/>
    </w:rPr>
  </w:style>
  <w:style w:type="character" w:default="1" w:styleId="17">
    <w:name w:val="Default Paragraph Font"/>
    <w:semiHidden/>
    <w:qFormat/>
    <w:uiPriority w:val="0"/>
  </w:style>
  <w:style w:type="table" w:default="1" w:styleId="20">
    <w:name w:val="Normal Table"/>
    <w:semiHidden/>
    <w:qFormat/>
    <w:uiPriority w:val="0"/>
    <w:tblPr>
      <w:tblLayout w:type="fixed"/>
      <w:tblCellMar>
        <w:top w:w="0" w:type="dxa"/>
        <w:left w:w="108" w:type="dxa"/>
        <w:bottom w:w="0" w:type="dxa"/>
        <w:right w:w="108" w:type="dxa"/>
      </w:tblCellMar>
    </w:tblPr>
  </w:style>
  <w:style w:type="paragraph" w:styleId="11">
    <w:name w:val="toc 3"/>
    <w:basedOn w:val="1"/>
    <w:next w:val="1"/>
    <w:qFormat/>
    <w:uiPriority w:val="0"/>
    <w:pPr>
      <w:ind w:left="480" w:leftChars="200" w:firstLine="321" w:firstLineChars="1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4"/>
    <w:basedOn w:val="1"/>
    <w:next w:val="1"/>
    <w:qFormat/>
    <w:uiPriority w:val="0"/>
    <w:pPr>
      <w:ind w:left="720" w:leftChars="300"/>
    </w:pPr>
  </w:style>
  <w:style w:type="paragraph" w:styleId="16">
    <w:name w:val="toc 2"/>
    <w:basedOn w:val="1"/>
    <w:next w:val="1"/>
    <w:qFormat/>
    <w:uiPriority w:val="0"/>
    <w:pPr>
      <w:ind w:left="240" w:leftChars="100" w:firstLine="321" w:firstLineChars="100"/>
    </w:pPr>
  </w:style>
  <w:style w:type="character" w:styleId="18">
    <w:name w:val="FollowedHyperlink"/>
    <w:basedOn w:val="17"/>
    <w:qFormat/>
    <w:uiPriority w:val="0"/>
    <w:rPr>
      <w:color w:val="800080"/>
      <w:u w:val="single"/>
    </w:rPr>
  </w:style>
  <w:style w:type="character" w:styleId="19">
    <w:name w:val="Hyperlink"/>
    <w:basedOn w:val="17"/>
    <w:qFormat/>
    <w:uiPriority w:val="0"/>
    <w:rPr>
      <w:color w:val="0000FF"/>
      <w:u w:val="single"/>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2">
    <w:name w:val="样式1"/>
    <w:qFormat/>
    <w:uiPriority w:val="0"/>
    <w:pPr>
      <w:spacing w:before="200" w:beforeLines="200" w:after="200" w:afterLines="200"/>
    </w:pPr>
    <w:rPr>
      <w:rFonts w:ascii="Times New Roman" w:hAnsi="Times New Roman" w:eastAsia="宋体" w:cs="Times New Roman"/>
    </w:rPr>
  </w:style>
</w:styles>
</file>

<file path=word/_rels/document.xml.rels><?xml version="1.0" encoding="UTF-8" standalone="yes"?>
<Relationships xmlns="http://schemas.openxmlformats.org/package/2006/relationships"><Relationship Id="rId99" Type="http://schemas.openxmlformats.org/officeDocument/2006/relationships/image" Target="media/image83.png"/><Relationship Id="rId98" Type="http://schemas.openxmlformats.org/officeDocument/2006/relationships/image" Target="media/image82.png"/><Relationship Id="rId97" Type="http://schemas.openxmlformats.org/officeDocument/2006/relationships/image" Target="media/image81.png"/><Relationship Id="rId96" Type="http://schemas.openxmlformats.org/officeDocument/2006/relationships/image" Target="media/image80.png"/><Relationship Id="rId95" Type="http://schemas.openxmlformats.org/officeDocument/2006/relationships/image" Target="media/image79.png"/><Relationship Id="rId94" Type="http://schemas.openxmlformats.org/officeDocument/2006/relationships/image" Target="media/image78.png"/><Relationship Id="rId93" Type="http://schemas.openxmlformats.org/officeDocument/2006/relationships/image" Target="media/image77.png"/><Relationship Id="rId92" Type="http://schemas.openxmlformats.org/officeDocument/2006/relationships/image" Target="media/image76.png"/><Relationship Id="rId91" Type="http://schemas.openxmlformats.org/officeDocument/2006/relationships/image" Target="media/image75.png"/><Relationship Id="rId90" Type="http://schemas.openxmlformats.org/officeDocument/2006/relationships/image" Target="media/image74.png"/><Relationship Id="rId9" Type="http://schemas.openxmlformats.org/officeDocument/2006/relationships/hyperlink" Target="#_&#35774;&#22791;&#20445;&#20859;"/><Relationship Id="rId89" Type="http://schemas.openxmlformats.org/officeDocument/2006/relationships/image" Target="media/image73.png"/><Relationship Id="rId88" Type="http://schemas.openxmlformats.org/officeDocument/2006/relationships/image" Target="media/image72.png"/><Relationship Id="rId87" Type="http://schemas.openxmlformats.org/officeDocument/2006/relationships/image" Target="media/image71.png"/><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hyperlink" Target="#_&#22791;&#20214;&#31649;&#29702;"/><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png"/><Relationship Id="rId76" Type="http://schemas.openxmlformats.org/officeDocument/2006/relationships/image" Target="media/image60.png"/><Relationship Id="rId75" Type="http://schemas.openxmlformats.org/officeDocument/2006/relationships/image" Target="media/image59.png"/><Relationship Id="rId74" Type="http://schemas.openxmlformats.org/officeDocument/2006/relationships/image" Target="media/image58.png"/><Relationship Id="rId73" Type="http://schemas.openxmlformats.org/officeDocument/2006/relationships/image" Target="media/image57.png"/><Relationship Id="rId72" Type="http://schemas.openxmlformats.org/officeDocument/2006/relationships/image" Target="media/image56.png"/><Relationship Id="rId71" Type="http://schemas.openxmlformats.org/officeDocument/2006/relationships/image" Target="media/image55.png"/><Relationship Id="rId70" Type="http://schemas.openxmlformats.org/officeDocument/2006/relationships/image" Target="media/image54.png"/><Relationship Id="rId7" Type="http://schemas.openxmlformats.org/officeDocument/2006/relationships/hyperlink" Target="#_&#32479;&#35745;&#25253;&#34920;"/><Relationship Id="rId69" Type="http://schemas.openxmlformats.org/officeDocument/2006/relationships/image" Target="media/image53.png"/><Relationship Id="rId68" Type="http://schemas.openxmlformats.org/officeDocument/2006/relationships/image" Target="media/image52.png"/><Relationship Id="rId67" Type="http://schemas.openxmlformats.org/officeDocument/2006/relationships/image" Target="media/image51.png"/><Relationship Id="rId66" Type="http://schemas.openxmlformats.org/officeDocument/2006/relationships/image" Target="media/image50.png"/><Relationship Id="rId65" Type="http://schemas.openxmlformats.org/officeDocument/2006/relationships/image" Target="media/image49.png"/><Relationship Id="rId64" Type="http://schemas.openxmlformats.org/officeDocument/2006/relationships/image" Target="media/image48.png"/><Relationship Id="rId63" Type="http://schemas.openxmlformats.org/officeDocument/2006/relationships/image" Target="media/image47.png"/><Relationship Id="rId62" Type="http://schemas.openxmlformats.org/officeDocument/2006/relationships/image" Target="media/image46.png"/><Relationship Id="rId61" Type="http://schemas.openxmlformats.org/officeDocument/2006/relationships/image" Target="media/image45.png"/><Relationship Id="rId60" Type="http://schemas.openxmlformats.org/officeDocument/2006/relationships/image" Target="media/image44.png"/><Relationship Id="rId6" Type="http://schemas.openxmlformats.org/officeDocument/2006/relationships/hyperlink" Target="#_&#24120;&#35265;&#38382;&#39064;"/><Relationship Id="rId59" Type="http://schemas.openxmlformats.org/officeDocument/2006/relationships/image" Target="media/image43.png"/><Relationship Id="rId58" Type="http://schemas.openxmlformats.org/officeDocument/2006/relationships/image" Target="media/image42.png"/><Relationship Id="rId57" Type="http://schemas.openxmlformats.org/officeDocument/2006/relationships/image" Target="media/image41.png"/><Relationship Id="rId56" Type="http://schemas.openxmlformats.org/officeDocument/2006/relationships/image" Target="media/image40.png"/><Relationship Id="rId55" Type="http://schemas.openxmlformats.org/officeDocument/2006/relationships/image" Target="media/image39.png"/><Relationship Id="rId54" Type="http://schemas.openxmlformats.org/officeDocument/2006/relationships/image" Target="media/image38.png"/><Relationship Id="rId53" Type="http://schemas.openxmlformats.org/officeDocument/2006/relationships/image" Target="media/image37.png"/><Relationship Id="rId52" Type="http://schemas.openxmlformats.org/officeDocument/2006/relationships/image" Target="media/image36.png"/><Relationship Id="rId51" Type="http://schemas.openxmlformats.org/officeDocument/2006/relationships/image" Target="media/image35.png"/><Relationship Id="rId50" Type="http://schemas.openxmlformats.org/officeDocument/2006/relationships/image" Target="media/image34.png"/><Relationship Id="rId5" Type="http://schemas.openxmlformats.org/officeDocument/2006/relationships/hyperlink" Target="#_&#22791;&#20214;&#20986;&#20837;&#24211;"/><Relationship Id="rId49" Type="http://schemas.openxmlformats.org/officeDocument/2006/relationships/image" Target="media/image33.png"/><Relationship Id="rId48" Type="http://schemas.openxmlformats.org/officeDocument/2006/relationships/image" Target="media/image32.png"/><Relationship Id="rId47" Type="http://schemas.openxmlformats.org/officeDocument/2006/relationships/image" Target="media/image31.png"/><Relationship Id="rId46" Type="http://schemas.openxmlformats.org/officeDocument/2006/relationships/image" Target="media/image30.png"/><Relationship Id="rId45" Type="http://schemas.openxmlformats.org/officeDocument/2006/relationships/image" Target="media/image29.png"/><Relationship Id="rId44" Type="http://schemas.openxmlformats.org/officeDocument/2006/relationships/image" Target="media/image28.png"/><Relationship Id="rId43"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25.png"/><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media/image23.png"/><Relationship Id="rId38" Type="http://schemas.openxmlformats.org/officeDocument/2006/relationships/image" Target="media/image22.png"/><Relationship Id="rId37" Type="http://schemas.openxmlformats.org/officeDocument/2006/relationships/image" Target="media/image21.png"/><Relationship Id="rId36" Type="http://schemas.openxmlformats.org/officeDocument/2006/relationships/image" Target="media/image20.png"/><Relationship Id="rId35" Type="http://schemas.openxmlformats.org/officeDocument/2006/relationships/image" Target="media/image19.png"/><Relationship Id="rId34" Type="http://schemas.openxmlformats.org/officeDocument/2006/relationships/image" Target="media/image18.png"/><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png"/><Relationship Id="rId30" Type="http://schemas.openxmlformats.org/officeDocument/2006/relationships/image" Target="media/image14.png"/><Relationship Id="rId3" Type="http://schemas.openxmlformats.org/officeDocument/2006/relationships/footer" Target="foot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7" Type="http://schemas.openxmlformats.org/officeDocument/2006/relationships/fontTable" Target="fontTable.xml"/><Relationship Id="rId176" Type="http://schemas.openxmlformats.org/officeDocument/2006/relationships/numbering" Target="numbering.xml"/><Relationship Id="rId175" Type="http://schemas.openxmlformats.org/officeDocument/2006/relationships/customXml" Target="../customXml/item1.xml"/><Relationship Id="rId174" Type="http://schemas.openxmlformats.org/officeDocument/2006/relationships/image" Target="media/image158.png"/><Relationship Id="rId173" Type="http://schemas.openxmlformats.org/officeDocument/2006/relationships/image" Target="media/image157.png"/><Relationship Id="rId172" Type="http://schemas.openxmlformats.org/officeDocument/2006/relationships/image" Target="media/image156.png"/><Relationship Id="rId171" Type="http://schemas.openxmlformats.org/officeDocument/2006/relationships/image" Target="media/image155.png"/><Relationship Id="rId170" Type="http://schemas.openxmlformats.org/officeDocument/2006/relationships/image" Target="media/image154.png"/><Relationship Id="rId17" Type="http://schemas.openxmlformats.org/officeDocument/2006/relationships/image" Target="media/image1.png"/><Relationship Id="rId169" Type="http://schemas.openxmlformats.org/officeDocument/2006/relationships/image" Target="media/image153.png"/><Relationship Id="rId168" Type="http://schemas.openxmlformats.org/officeDocument/2006/relationships/image" Target="media/image152.png"/><Relationship Id="rId167" Type="http://schemas.openxmlformats.org/officeDocument/2006/relationships/image" Target="media/image151.png"/><Relationship Id="rId166" Type="http://schemas.openxmlformats.org/officeDocument/2006/relationships/image" Target="media/image150.png"/><Relationship Id="rId165" Type="http://schemas.openxmlformats.org/officeDocument/2006/relationships/image" Target="media/image149.png"/><Relationship Id="rId164" Type="http://schemas.openxmlformats.org/officeDocument/2006/relationships/image" Target="media/image148.png"/><Relationship Id="rId163" Type="http://schemas.openxmlformats.org/officeDocument/2006/relationships/image" Target="media/image147.png"/><Relationship Id="rId162" Type="http://schemas.openxmlformats.org/officeDocument/2006/relationships/image" Target="media/image146.png"/><Relationship Id="rId161" Type="http://schemas.openxmlformats.org/officeDocument/2006/relationships/image" Target="media/image145.png"/><Relationship Id="rId160" Type="http://schemas.openxmlformats.org/officeDocument/2006/relationships/image" Target="media/image144.png"/><Relationship Id="rId16" Type="http://schemas.openxmlformats.org/officeDocument/2006/relationships/hyperlink" Target="#_&#31995;&#32479;&#20171;&#32461;"/><Relationship Id="rId159" Type="http://schemas.openxmlformats.org/officeDocument/2006/relationships/image" Target="media/image143.png"/><Relationship Id="rId158" Type="http://schemas.openxmlformats.org/officeDocument/2006/relationships/image" Target="media/image142.png"/><Relationship Id="rId157" Type="http://schemas.openxmlformats.org/officeDocument/2006/relationships/image" Target="media/image141.png"/><Relationship Id="rId156" Type="http://schemas.openxmlformats.org/officeDocument/2006/relationships/image" Target="media/image140.png"/><Relationship Id="rId155" Type="http://schemas.openxmlformats.org/officeDocument/2006/relationships/image" Target="media/image139.png"/><Relationship Id="rId154" Type="http://schemas.openxmlformats.org/officeDocument/2006/relationships/image" Target="media/image138.png"/><Relationship Id="rId153" Type="http://schemas.openxmlformats.org/officeDocument/2006/relationships/image" Target="media/image137.png"/><Relationship Id="rId152" Type="http://schemas.openxmlformats.org/officeDocument/2006/relationships/image" Target="media/image136.png"/><Relationship Id="rId151" Type="http://schemas.openxmlformats.org/officeDocument/2006/relationships/image" Target="media/image135.png"/><Relationship Id="rId150" Type="http://schemas.openxmlformats.org/officeDocument/2006/relationships/image" Target="media/image134.png"/><Relationship Id="rId15" Type="http://schemas.openxmlformats.org/officeDocument/2006/relationships/hyperlink" Target="#_&#30331;&#24405;"/><Relationship Id="rId149" Type="http://schemas.openxmlformats.org/officeDocument/2006/relationships/image" Target="media/image133.png"/><Relationship Id="rId148" Type="http://schemas.openxmlformats.org/officeDocument/2006/relationships/image" Target="media/image132.png"/><Relationship Id="rId147" Type="http://schemas.openxmlformats.org/officeDocument/2006/relationships/image" Target="media/image131.png"/><Relationship Id="rId146" Type="http://schemas.openxmlformats.org/officeDocument/2006/relationships/image" Target="media/image130.png"/><Relationship Id="rId145" Type="http://schemas.openxmlformats.org/officeDocument/2006/relationships/image" Target="media/image129.png"/><Relationship Id="rId144" Type="http://schemas.openxmlformats.org/officeDocument/2006/relationships/image" Target="media/image128.png"/><Relationship Id="rId143" Type="http://schemas.openxmlformats.org/officeDocument/2006/relationships/image" Target="media/image127.png"/><Relationship Id="rId142" Type="http://schemas.openxmlformats.org/officeDocument/2006/relationships/image" Target="media/image126.png"/><Relationship Id="rId141" Type="http://schemas.openxmlformats.org/officeDocument/2006/relationships/image" Target="media/image125.png"/><Relationship Id="rId140" Type="http://schemas.openxmlformats.org/officeDocument/2006/relationships/image" Target="media/image124.png"/><Relationship Id="rId14" Type="http://schemas.openxmlformats.org/officeDocument/2006/relationships/hyperlink" Target="#_&#29992;&#25143;&#19982;&#29992;&#25143;&#32452;"/><Relationship Id="rId139" Type="http://schemas.openxmlformats.org/officeDocument/2006/relationships/image" Target="media/image123.png"/><Relationship Id="rId138" Type="http://schemas.openxmlformats.org/officeDocument/2006/relationships/image" Target="media/image122.jpeg"/><Relationship Id="rId137" Type="http://schemas.openxmlformats.org/officeDocument/2006/relationships/image" Target="media/image121.png"/><Relationship Id="rId136" Type="http://schemas.openxmlformats.org/officeDocument/2006/relationships/image" Target="media/image120.png"/><Relationship Id="rId135" Type="http://schemas.openxmlformats.org/officeDocument/2006/relationships/image" Target="media/image119.png"/><Relationship Id="rId134" Type="http://schemas.openxmlformats.org/officeDocument/2006/relationships/image" Target="media/image118.png"/><Relationship Id="rId133" Type="http://schemas.openxmlformats.org/officeDocument/2006/relationships/image" Target="media/image117.png"/><Relationship Id="rId132" Type="http://schemas.openxmlformats.org/officeDocument/2006/relationships/image" Target="media/image116.png"/><Relationship Id="rId131" Type="http://schemas.openxmlformats.org/officeDocument/2006/relationships/image" Target="media/image115.png"/><Relationship Id="rId130" Type="http://schemas.openxmlformats.org/officeDocument/2006/relationships/image" Target="media/image114.png"/><Relationship Id="rId13" Type="http://schemas.openxmlformats.org/officeDocument/2006/relationships/hyperlink" Target="#_&#37096;&#38376;&#35774;&#32622;"/><Relationship Id="rId129" Type="http://schemas.openxmlformats.org/officeDocument/2006/relationships/image" Target="media/image113.png"/><Relationship Id="rId128" Type="http://schemas.openxmlformats.org/officeDocument/2006/relationships/image" Target="media/image112.png"/><Relationship Id="rId127" Type="http://schemas.openxmlformats.org/officeDocument/2006/relationships/image" Target="media/image111.png"/><Relationship Id="rId126" Type="http://schemas.openxmlformats.org/officeDocument/2006/relationships/image" Target="media/image110.png"/><Relationship Id="rId125" Type="http://schemas.openxmlformats.org/officeDocument/2006/relationships/image" Target="media/image109.png"/><Relationship Id="rId124" Type="http://schemas.openxmlformats.org/officeDocument/2006/relationships/image" Target="media/image108.png"/><Relationship Id="rId123" Type="http://schemas.openxmlformats.org/officeDocument/2006/relationships/image" Target="media/image107.png"/><Relationship Id="rId122" Type="http://schemas.openxmlformats.org/officeDocument/2006/relationships/image" Target="media/image106.png"/><Relationship Id="rId121" Type="http://schemas.openxmlformats.org/officeDocument/2006/relationships/image" Target="media/image105.png"/><Relationship Id="rId120" Type="http://schemas.openxmlformats.org/officeDocument/2006/relationships/image" Target="media/image104.png"/><Relationship Id="rId12" Type="http://schemas.openxmlformats.org/officeDocument/2006/relationships/hyperlink" Target="#_&#35774;&#22791;&#31649;&#29702;"/><Relationship Id="rId119" Type="http://schemas.openxmlformats.org/officeDocument/2006/relationships/image" Target="media/image103.png"/><Relationship Id="rId118" Type="http://schemas.openxmlformats.org/officeDocument/2006/relationships/image" Target="media/image102.png"/><Relationship Id="rId117" Type="http://schemas.openxmlformats.org/officeDocument/2006/relationships/image" Target="media/image101.png"/><Relationship Id="rId116" Type="http://schemas.openxmlformats.org/officeDocument/2006/relationships/image" Target="media/image100.png"/><Relationship Id="rId115" Type="http://schemas.openxmlformats.org/officeDocument/2006/relationships/image" Target="media/image99.png"/><Relationship Id="rId114" Type="http://schemas.openxmlformats.org/officeDocument/2006/relationships/image" Target="media/image98.png"/><Relationship Id="rId113" Type="http://schemas.openxmlformats.org/officeDocument/2006/relationships/image" Target="media/image97.png"/><Relationship Id="rId112" Type="http://schemas.openxmlformats.org/officeDocument/2006/relationships/image" Target="media/image96.png"/><Relationship Id="rId111" Type="http://schemas.openxmlformats.org/officeDocument/2006/relationships/image" Target="media/image95.png"/><Relationship Id="rId110" Type="http://schemas.openxmlformats.org/officeDocument/2006/relationships/image" Target="media/image94.png"/><Relationship Id="rId11" Type="http://schemas.openxmlformats.org/officeDocument/2006/relationships/hyperlink" Target="#_&#25925;&#38556;&#25253;&#20462;"/><Relationship Id="rId109" Type="http://schemas.openxmlformats.org/officeDocument/2006/relationships/image" Target="media/image93.png"/><Relationship Id="rId108" Type="http://schemas.openxmlformats.org/officeDocument/2006/relationships/image" Target="media/image92.png"/><Relationship Id="rId107" Type="http://schemas.openxmlformats.org/officeDocument/2006/relationships/image" Target="media/image91.png"/><Relationship Id="rId106" Type="http://schemas.openxmlformats.org/officeDocument/2006/relationships/image" Target="media/image90.png"/><Relationship Id="rId105" Type="http://schemas.openxmlformats.org/officeDocument/2006/relationships/image" Target="media/image89.png"/><Relationship Id="rId104" Type="http://schemas.openxmlformats.org/officeDocument/2006/relationships/image" Target="media/image88.png"/><Relationship Id="rId103" Type="http://schemas.openxmlformats.org/officeDocument/2006/relationships/image" Target="media/image87.png"/><Relationship Id="rId102" Type="http://schemas.openxmlformats.org/officeDocument/2006/relationships/image" Target="media/image86.png"/><Relationship Id="rId101" Type="http://schemas.openxmlformats.org/officeDocument/2006/relationships/image" Target="media/image85.png"/><Relationship Id="rId100" Type="http://schemas.openxmlformats.org/officeDocument/2006/relationships/image" Target="media/image84.png"/><Relationship Id="rId10" Type="http://schemas.openxmlformats.org/officeDocument/2006/relationships/hyperlink" Target="#_&#35774;&#22791;&#32500;&#20462;"/><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Office_10.1.0.7022_F1E327BC-269C-435d-A152-05C5408002CA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2017-11-08T01:10:00Z</dcterms:created>
  <dc:creator>WSS</dc:creator>
  <cp:lastModifiedBy>WSS</cp:lastModifiedBy>
  <dcterms:modified xsi:type="dcterms:W3CDTF">2018-02-27T10:33:49Z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